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F4A" w:rsidRPr="00923F4A" w:rsidRDefault="00923F4A" w:rsidP="00923F4A">
      <w:pPr>
        <w:widowControl/>
        <w:overflowPunct/>
        <w:autoSpaceDE/>
        <w:adjustRightInd/>
        <w:spacing w:line="276" w:lineRule="auto"/>
        <w:rPr>
          <w:rFonts w:ascii="Times" w:eastAsia="Times" w:hAnsi="Times" w:cs="Times"/>
          <w:color w:val="000000"/>
          <w:kern w:val="3"/>
          <w:sz w:val="24"/>
          <w:szCs w:val="24"/>
          <w:lang w:eastAsia="en-US"/>
        </w:rPr>
      </w:pPr>
      <w:bookmarkStart w:id="0" w:name="_GoBack"/>
      <w:bookmarkEnd w:id="0"/>
      <w:r w:rsidRPr="00923F4A">
        <w:rPr>
          <w:rFonts w:ascii="Calibri" w:eastAsia="Calibri" w:hAnsi="Calibri" w:cs="Calibri"/>
          <w:color w:val="000000"/>
          <w:kern w:val="3"/>
          <w:sz w:val="22"/>
          <w:szCs w:val="22"/>
          <w:lang w:eastAsia="en-US"/>
        </w:rPr>
        <w:t>De Minister van Justitie en Veiligheid</w:t>
      </w:r>
    </w:p>
    <w:p w:rsidR="00923F4A" w:rsidRPr="00923F4A" w:rsidRDefault="00923F4A" w:rsidP="00923F4A">
      <w:pPr>
        <w:widowControl/>
        <w:overflowPunct/>
        <w:autoSpaceDE/>
        <w:adjustRightInd/>
        <w:spacing w:line="276" w:lineRule="auto"/>
        <w:rPr>
          <w:rFonts w:ascii="Times" w:eastAsia="Times" w:hAnsi="Times" w:cs="Times"/>
          <w:color w:val="000000"/>
          <w:kern w:val="3"/>
          <w:sz w:val="24"/>
          <w:szCs w:val="24"/>
          <w:lang w:val="en-US" w:eastAsia="en-US"/>
        </w:rPr>
      </w:pPr>
      <w:r w:rsidRPr="00923F4A">
        <w:rPr>
          <w:rFonts w:ascii="Calibri" w:eastAsia="Calibri" w:hAnsi="Calibri" w:cs="Calibri"/>
          <w:color w:val="000000"/>
          <w:kern w:val="3"/>
          <w:sz w:val="22"/>
          <w:szCs w:val="22"/>
          <w:lang w:val="en-US" w:eastAsia="en-US"/>
        </w:rPr>
        <w:t>Prof. Dr. Mr. F.B.J. Grapperhaus</w:t>
      </w:r>
    </w:p>
    <w:p w:rsidR="00923F4A" w:rsidRPr="00970AC2" w:rsidRDefault="00923F4A" w:rsidP="00923F4A">
      <w:pPr>
        <w:widowControl/>
        <w:overflowPunct/>
        <w:autoSpaceDE/>
        <w:adjustRightInd/>
        <w:rPr>
          <w:rFonts w:ascii="Calibri" w:eastAsia="Calibri" w:hAnsi="Calibri" w:cs="Calibri"/>
          <w:b/>
          <w:bCs/>
          <w:color w:val="000000"/>
          <w:kern w:val="3"/>
          <w:sz w:val="22"/>
          <w:szCs w:val="22"/>
          <w:lang w:val="en-US" w:eastAsia="en-US"/>
        </w:rPr>
      </w:pPr>
    </w:p>
    <w:p w:rsidR="00F54B9B" w:rsidRDefault="00F54B9B" w:rsidP="00923F4A">
      <w:pPr>
        <w:suppressAutoHyphens/>
        <w:overflowPunct/>
        <w:autoSpaceDE/>
        <w:adjustRightInd/>
        <w:rPr>
          <w:rFonts w:ascii="Calibri" w:eastAsia="Calibri" w:hAnsi="Calibri" w:cs="Calibri"/>
          <w:color w:val="000000"/>
          <w:kern w:val="3"/>
          <w:sz w:val="22"/>
          <w:szCs w:val="22"/>
          <w:lang w:eastAsia="en-US"/>
        </w:rPr>
      </w:pPr>
      <w:r>
        <w:rPr>
          <w:rFonts w:ascii="Calibri" w:eastAsia="Calibri" w:hAnsi="Calibri" w:cs="Calibri"/>
          <w:color w:val="000000"/>
          <w:kern w:val="3"/>
          <w:sz w:val="22"/>
          <w:szCs w:val="22"/>
          <w:lang w:eastAsia="en-US"/>
        </w:rPr>
        <w:t>c.c.:</w:t>
      </w:r>
    </w:p>
    <w:p w:rsidR="00F54B9B" w:rsidRDefault="00F54B9B" w:rsidP="00923F4A">
      <w:pPr>
        <w:suppressAutoHyphens/>
        <w:overflowPunct/>
        <w:autoSpaceDE/>
        <w:adjustRightInd/>
        <w:rPr>
          <w:rFonts w:ascii="Calibri" w:eastAsia="Calibri" w:hAnsi="Calibri" w:cs="Calibri"/>
          <w:color w:val="000000"/>
          <w:kern w:val="3"/>
          <w:sz w:val="22"/>
          <w:szCs w:val="22"/>
          <w:lang w:eastAsia="en-US"/>
        </w:rPr>
      </w:pPr>
    </w:p>
    <w:p w:rsidR="000C7993" w:rsidRPr="00A12CC3" w:rsidRDefault="000C7993" w:rsidP="00923F4A">
      <w:pPr>
        <w:suppressAutoHyphens/>
        <w:overflowPunct/>
        <w:autoSpaceDE/>
        <w:adjustRightInd/>
        <w:rPr>
          <w:rFonts w:ascii="Calibri" w:eastAsia="Calibri" w:hAnsi="Calibri" w:cs="Calibri"/>
          <w:color w:val="000000"/>
          <w:kern w:val="3"/>
          <w:sz w:val="22"/>
          <w:szCs w:val="22"/>
          <w:lang w:val="de-DE" w:eastAsia="en-US"/>
        </w:rPr>
      </w:pPr>
      <w:r w:rsidRPr="00A12CC3">
        <w:rPr>
          <w:rFonts w:ascii="Calibri" w:eastAsia="Calibri" w:hAnsi="Calibri" w:cs="Calibri"/>
          <w:color w:val="000000"/>
          <w:kern w:val="3"/>
          <w:sz w:val="22"/>
          <w:szCs w:val="22"/>
          <w:lang w:val="de-DE" w:eastAsia="en-US"/>
        </w:rPr>
        <w:t>Korpschef Nationale Politie</w:t>
      </w:r>
    </w:p>
    <w:p w:rsidR="00923F4A" w:rsidRPr="00A12CC3" w:rsidRDefault="00923F4A" w:rsidP="00923F4A">
      <w:pPr>
        <w:suppressAutoHyphens/>
        <w:overflowPunct/>
        <w:autoSpaceDE/>
        <w:adjustRightInd/>
        <w:rPr>
          <w:rFonts w:ascii="Times" w:eastAsia="Times" w:hAnsi="Times" w:cs="Times"/>
          <w:color w:val="000000"/>
          <w:kern w:val="3"/>
          <w:sz w:val="24"/>
          <w:szCs w:val="24"/>
          <w:lang w:val="de-DE" w:eastAsia="en-US"/>
        </w:rPr>
      </w:pPr>
      <w:r w:rsidRPr="00A12CC3">
        <w:rPr>
          <w:rFonts w:ascii="Calibri" w:eastAsia="Calibri" w:hAnsi="Calibri" w:cs="Calibri"/>
          <w:color w:val="000000"/>
          <w:kern w:val="3"/>
          <w:sz w:val="22"/>
          <w:szCs w:val="22"/>
          <w:lang w:val="de-DE" w:eastAsia="en-US"/>
        </w:rPr>
        <w:t>Drs. E.S.M. Akerboom</w:t>
      </w:r>
      <w:r w:rsidRPr="00A12CC3">
        <w:rPr>
          <w:rFonts w:ascii="Calibri" w:eastAsia="Times" w:hAnsi="Calibri" w:cs="Times"/>
          <w:color w:val="000000"/>
          <w:kern w:val="3"/>
          <w:sz w:val="22"/>
          <w:szCs w:val="22"/>
          <w:lang w:val="de-DE" w:eastAsia="en-US"/>
        </w:rPr>
        <w:t>,</w:t>
      </w:r>
      <w:r w:rsidRPr="00A12CC3">
        <w:rPr>
          <w:rFonts w:ascii="Calibri" w:eastAsia="Calibri" w:hAnsi="Calibri" w:cs="Calibri"/>
          <w:color w:val="000000"/>
          <w:kern w:val="3"/>
          <w:sz w:val="22"/>
          <w:szCs w:val="22"/>
          <w:lang w:val="de-DE" w:eastAsia="en-US"/>
        </w:rPr>
        <w:t xml:space="preserve"> korpschef</w:t>
      </w:r>
    </w:p>
    <w:p w:rsidR="00923F4A" w:rsidRPr="00A12CC3" w:rsidRDefault="00923F4A" w:rsidP="00923F4A">
      <w:pPr>
        <w:suppressAutoHyphens/>
        <w:overflowPunct/>
        <w:autoSpaceDE/>
        <w:adjustRightInd/>
        <w:rPr>
          <w:rFonts w:ascii="Calibri" w:eastAsia="Calibri" w:hAnsi="Calibri" w:cs="Calibri"/>
          <w:color w:val="000000"/>
          <w:kern w:val="3"/>
          <w:sz w:val="22"/>
          <w:szCs w:val="22"/>
          <w:lang w:val="de-DE" w:eastAsia="en-US"/>
        </w:rPr>
      </w:pPr>
    </w:p>
    <w:p w:rsidR="00923F4A" w:rsidRPr="00923F4A" w:rsidRDefault="00923F4A" w:rsidP="00923F4A">
      <w:pPr>
        <w:widowControl/>
        <w:overflowPunct/>
        <w:autoSpaceDE/>
        <w:adjustRightInd/>
        <w:rPr>
          <w:rFonts w:ascii="Times" w:eastAsia="Times" w:hAnsi="Times" w:cs="Times"/>
          <w:color w:val="000000"/>
          <w:kern w:val="3"/>
          <w:sz w:val="24"/>
          <w:szCs w:val="24"/>
          <w:lang w:eastAsia="en-US"/>
        </w:rPr>
      </w:pPr>
      <w:r w:rsidRPr="00923F4A">
        <w:rPr>
          <w:rFonts w:ascii="Calibri" w:eastAsia="Calibri" w:hAnsi="Calibri" w:cs="Calibri"/>
          <w:color w:val="000000"/>
          <w:kern w:val="3"/>
          <w:sz w:val="22"/>
          <w:szCs w:val="22"/>
          <w:lang w:eastAsia="en-US"/>
        </w:rPr>
        <w:t>Datum</w:t>
      </w:r>
      <w:r w:rsidRPr="00923F4A">
        <w:rPr>
          <w:rFonts w:ascii="Calibri" w:eastAsia="Calibri" w:hAnsi="Calibri" w:cs="Calibri"/>
          <w:color w:val="00000A"/>
          <w:kern w:val="3"/>
          <w:sz w:val="22"/>
          <w:szCs w:val="22"/>
          <w:lang w:eastAsia="en-US"/>
        </w:rPr>
        <w:t xml:space="preserve">: </w:t>
      </w:r>
      <w:r w:rsidR="003416C3">
        <w:rPr>
          <w:rFonts w:ascii="Calibri" w:eastAsia="Calibri" w:hAnsi="Calibri" w:cs="Calibri"/>
          <w:color w:val="00000A"/>
          <w:kern w:val="3"/>
          <w:sz w:val="22"/>
          <w:szCs w:val="22"/>
          <w:lang w:eastAsia="en-US"/>
        </w:rPr>
        <w:t xml:space="preserve">30 januari </w:t>
      </w:r>
      <w:r w:rsidR="00FF57FF">
        <w:rPr>
          <w:rFonts w:ascii="Calibri" w:eastAsia="Calibri" w:hAnsi="Calibri" w:cs="Calibri"/>
          <w:color w:val="00000A"/>
          <w:kern w:val="3"/>
          <w:sz w:val="22"/>
          <w:szCs w:val="22"/>
          <w:lang w:eastAsia="en-US"/>
        </w:rPr>
        <w:t>201</w:t>
      </w:r>
      <w:r w:rsidR="003416C3">
        <w:rPr>
          <w:rFonts w:ascii="Calibri" w:eastAsia="Calibri" w:hAnsi="Calibri" w:cs="Calibri"/>
          <w:color w:val="00000A"/>
          <w:kern w:val="3"/>
          <w:sz w:val="22"/>
          <w:szCs w:val="22"/>
          <w:lang w:eastAsia="en-US"/>
        </w:rPr>
        <w:t>9</w:t>
      </w:r>
      <w:r w:rsidR="003416C3">
        <w:rPr>
          <w:rFonts w:ascii="Calibri" w:eastAsia="Calibri" w:hAnsi="Calibri" w:cs="Calibri"/>
          <w:color w:val="00000A"/>
          <w:kern w:val="3"/>
          <w:sz w:val="22"/>
          <w:szCs w:val="22"/>
          <w:lang w:eastAsia="en-US"/>
        </w:rPr>
        <w:tab/>
      </w:r>
      <w:r w:rsidR="003416C3">
        <w:rPr>
          <w:rFonts w:ascii="Calibri" w:eastAsia="Calibri" w:hAnsi="Calibri" w:cs="Calibri"/>
          <w:color w:val="00000A"/>
          <w:kern w:val="3"/>
          <w:sz w:val="22"/>
          <w:szCs w:val="22"/>
          <w:lang w:eastAsia="en-US"/>
        </w:rPr>
        <w:tab/>
      </w:r>
    </w:p>
    <w:p w:rsidR="00923F4A" w:rsidRPr="00923F4A" w:rsidRDefault="00923F4A" w:rsidP="00923F4A">
      <w:pPr>
        <w:widowControl/>
        <w:overflowPunct/>
        <w:autoSpaceDE/>
        <w:adjustRightInd/>
        <w:rPr>
          <w:rFonts w:ascii="Calibri" w:eastAsia="Calibri" w:hAnsi="Calibri" w:cs="Calibri"/>
          <w:b/>
          <w:bCs/>
          <w:color w:val="000000"/>
          <w:kern w:val="3"/>
          <w:sz w:val="22"/>
          <w:szCs w:val="22"/>
          <w:lang w:eastAsia="en-US"/>
        </w:rPr>
      </w:pPr>
    </w:p>
    <w:p w:rsidR="00C13618" w:rsidRDefault="008E6B92" w:rsidP="008E6B92">
      <w:pPr>
        <w:widowControl/>
        <w:rPr>
          <w:rFonts w:ascii="Calibri" w:eastAsia="Calibri" w:hAnsi="Calibri" w:cs="Calibri"/>
          <w:b/>
          <w:bCs/>
          <w:sz w:val="22"/>
          <w:szCs w:val="22"/>
        </w:rPr>
      </w:pPr>
      <w:r w:rsidRPr="00B20B30">
        <w:rPr>
          <w:rFonts w:ascii="Calibri" w:eastAsia="Calibri" w:hAnsi="Calibri" w:cs="Calibri"/>
          <w:b/>
          <w:bCs/>
          <w:sz w:val="22"/>
          <w:szCs w:val="22"/>
        </w:rPr>
        <w:t>Onderwerp: aanz</w:t>
      </w:r>
      <w:r w:rsidR="00445337" w:rsidRPr="00B20B30">
        <w:rPr>
          <w:rFonts w:ascii="Calibri" w:eastAsia="Calibri" w:hAnsi="Calibri" w:cs="Calibri"/>
          <w:b/>
          <w:bCs/>
          <w:sz w:val="22"/>
          <w:szCs w:val="22"/>
        </w:rPr>
        <w:t>egging</w:t>
      </w:r>
      <w:r w:rsidR="00FF57FF" w:rsidRPr="00B20B30">
        <w:rPr>
          <w:rFonts w:ascii="Calibri" w:eastAsia="Calibri" w:hAnsi="Calibri" w:cs="Calibri"/>
          <w:b/>
          <w:bCs/>
          <w:sz w:val="22"/>
          <w:szCs w:val="22"/>
        </w:rPr>
        <w:t xml:space="preserve"> </w:t>
      </w:r>
      <w:r w:rsidR="003416C3">
        <w:rPr>
          <w:rFonts w:ascii="Calibri" w:eastAsia="Calibri" w:hAnsi="Calibri" w:cs="Calibri"/>
          <w:b/>
          <w:bCs/>
          <w:sz w:val="22"/>
          <w:szCs w:val="22"/>
        </w:rPr>
        <w:t>actie</w:t>
      </w:r>
      <w:r w:rsidR="001673C1">
        <w:rPr>
          <w:rFonts w:ascii="Calibri" w:eastAsia="Calibri" w:hAnsi="Calibri" w:cs="Calibri"/>
          <w:b/>
          <w:bCs/>
          <w:sz w:val="22"/>
          <w:szCs w:val="22"/>
        </w:rPr>
        <w:t xml:space="preserve"> bezetting Den Haag </w:t>
      </w:r>
      <w:r w:rsidR="003416C3">
        <w:rPr>
          <w:rFonts w:ascii="Calibri" w:eastAsia="Calibri" w:hAnsi="Calibri" w:cs="Calibri"/>
          <w:b/>
          <w:bCs/>
          <w:sz w:val="22"/>
          <w:szCs w:val="22"/>
        </w:rPr>
        <w:t>#goedpensioen</w:t>
      </w:r>
    </w:p>
    <w:p w:rsidR="001673C1" w:rsidRDefault="001673C1" w:rsidP="008E6B92">
      <w:pPr>
        <w:widowControl/>
        <w:rPr>
          <w:rFonts w:ascii="Calibri" w:eastAsia="Calibri" w:hAnsi="Calibri" w:cs="Calibri"/>
          <w:sz w:val="22"/>
          <w:szCs w:val="22"/>
        </w:rPr>
      </w:pPr>
    </w:p>
    <w:p w:rsidR="008E6B92" w:rsidRPr="00975641" w:rsidRDefault="008E6B92" w:rsidP="008E6B92">
      <w:pPr>
        <w:widowControl/>
        <w:rPr>
          <w:rFonts w:ascii="Calibri" w:eastAsia="Calibri" w:hAnsi="Calibri" w:cs="Calibri"/>
          <w:sz w:val="22"/>
          <w:szCs w:val="22"/>
        </w:rPr>
      </w:pPr>
      <w:r w:rsidRPr="00975641">
        <w:rPr>
          <w:rFonts w:ascii="Calibri" w:eastAsia="Calibri" w:hAnsi="Calibri" w:cs="Calibri"/>
          <w:sz w:val="22"/>
          <w:szCs w:val="22"/>
        </w:rPr>
        <w:t xml:space="preserve">Geachte heer </w:t>
      </w:r>
      <w:r>
        <w:rPr>
          <w:rFonts w:ascii="Calibri" w:eastAsia="Calibri" w:hAnsi="Calibri" w:cs="Calibri"/>
          <w:sz w:val="22"/>
          <w:szCs w:val="22"/>
        </w:rPr>
        <w:t>Grapperhaus</w:t>
      </w:r>
      <w:r w:rsidRPr="00975641">
        <w:rPr>
          <w:rFonts w:ascii="Calibri" w:eastAsia="Calibri" w:hAnsi="Calibri" w:cs="Calibri"/>
          <w:sz w:val="22"/>
          <w:szCs w:val="22"/>
        </w:rPr>
        <w:t>,</w:t>
      </w:r>
    </w:p>
    <w:p w:rsidR="008E6B92" w:rsidRPr="00975641" w:rsidRDefault="008E6B92" w:rsidP="008E6B92">
      <w:pPr>
        <w:widowControl/>
        <w:rPr>
          <w:rFonts w:ascii="Calibri" w:eastAsia="Calibri" w:hAnsi="Calibri" w:cs="Calibri"/>
          <w:sz w:val="22"/>
          <w:szCs w:val="22"/>
        </w:rPr>
      </w:pPr>
    </w:p>
    <w:p w:rsidR="00376B3D" w:rsidRPr="00376B3D" w:rsidRDefault="00376B3D" w:rsidP="00376B3D">
      <w:pPr>
        <w:widowControl/>
        <w:jc w:val="both"/>
        <w:rPr>
          <w:rFonts w:ascii="Calibri" w:eastAsia="Calibri" w:hAnsi="Calibri" w:cs="Calibri"/>
          <w:sz w:val="22"/>
          <w:szCs w:val="22"/>
        </w:rPr>
      </w:pPr>
      <w:r w:rsidRPr="00376B3D">
        <w:rPr>
          <w:rFonts w:ascii="Calibri" w:eastAsia="Calibri" w:hAnsi="Calibri" w:cs="Calibri"/>
          <w:sz w:val="22"/>
          <w:szCs w:val="22"/>
        </w:rPr>
        <w:t>In de afgelopen periode is er door het kabinet, de werkgeversorganisaties en de vakcentrales intensief onderhandeld om te komen tot een nieuw pensioenstelsel voor Nederland. Tot teleurstelling van alle partijen is het niet gelukt om een pensioenakkoord te komen. In de achterban van de onderhandelende vakcentrales maar ook bij andere vakbonden is er veel begrip en draagvlak voor het feit dat met wat er uiteindelijk op de onderhandelingstafel lag er geen akkoord tot stand is gekomen.</w:t>
      </w:r>
    </w:p>
    <w:p w:rsidR="00376B3D" w:rsidRDefault="00376B3D" w:rsidP="00376B3D">
      <w:pPr>
        <w:widowControl/>
        <w:jc w:val="both"/>
        <w:rPr>
          <w:rFonts w:ascii="Calibri" w:eastAsia="Calibri" w:hAnsi="Calibri" w:cs="Calibri"/>
          <w:sz w:val="22"/>
          <w:szCs w:val="22"/>
        </w:rPr>
      </w:pPr>
    </w:p>
    <w:p w:rsidR="00376B3D" w:rsidRPr="000C319E" w:rsidRDefault="00376B3D" w:rsidP="00376B3D">
      <w:pPr>
        <w:widowControl/>
        <w:jc w:val="both"/>
        <w:rPr>
          <w:rFonts w:ascii="Calibri" w:eastAsia="Calibri" w:hAnsi="Calibri" w:cs="Calibri"/>
          <w:sz w:val="22"/>
          <w:szCs w:val="22"/>
        </w:rPr>
      </w:pPr>
      <w:r w:rsidRPr="00376B3D">
        <w:rPr>
          <w:rFonts w:ascii="Calibri" w:eastAsia="Calibri" w:hAnsi="Calibri" w:cs="Calibri"/>
          <w:sz w:val="22"/>
          <w:szCs w:val="22"/>
        </w:rPr>
        <w:t xml:space="preserve">Zoals u weet lag er meer op de onderhandelingstafel dan alleen een nieuw pensioenstelsel. Voor de achterban van de vakbonden waren deze punten ook van groot belang gezien de problemen/vraagstukken met de huidige arbeidsmarkt in de bedrijven en sectoren. De huidige wettelijke kaders hebben wat de vakbonden betreft ongewenste effecten op werkenden en gepensioneerden. Ook zien we dat werkenden in zware en hoog risico beroepen onredelijk lang </w:t>
      </w:r>
      <w:r w:rsidRPr="000C319E">
        <w:rPr>
          <w:rFonts w:ascii="Calibri" w:eastAsia="Calibri" w:hAnsi="Calibri" w:cs="Calibri"/>
          <w:sz w:val="22"/>
          <w:szCs w:val="22"/>
        </w:rPr>
        <w:t>deel moeten nemen aan het arbeidsproces. Op dit punt zijn er door de</w:t>
      </w:r>
      <w:r w:rsidR="00A12CC3" w:rsidRPr="000C319E">
        <w:rPr>
          <w:rFonts w:ascii="Calibri" w:eastAsia="Calibri" w:hAnsi="Calibri" w:cs="Calibri"/>
          <w:sz w:val="22"/>
          <w:szCs w:val="22"/>
        </w:rPr>
        <w:t>ze</w:t>
      </w:r>
      <w:r w:rsidRPr="000C319E">
        <w:rPr>
          <w:rFonts w:ascii="Calibri" w:eastAsia="Calibri" w:hAnsi="Calibri" w:cs="Calibri"/>
          <w:sz w:val="22"/>
          <w:szCs w:val="22"/>
        </w:rPr>
        <w:t xml:space="preserve"> minister-president in het verleden persoonlijk zelfs toezeggingen en beloften gedaan.</w:t>
      </w:r>
    </w:p>
    <w:p w:rsidR="00376B3D" w:rsidRPr="000C319E" w:rsidRDefault="00376B3D" w:rsidP="00376B3D">
      <w:pPr>
        <w:widowControl/>
        <w:jc w:val="both"/>
        <w:rPr>
          <w:rFonts w:ascii="Calibri" w:eastAsia="Calibri" w:hAnsi="Calibri" w:cs="Calibri"/>
          <w:sz w:val="22"/>
          <w:szCs w:val="22"/>
        </w:rPr>
      </w:pPr>
    </w:p>
    <w:p w:rsidR="00376B3D" w:rsidRPr="000C319E" w:rsidRDefault="00376B3D" w:rsidP="00376B3D">
      <w:pPr>
        <w:widowControl/>
        <w:jc w:val="both"/>
        <w:rPr>
          <w:rFonts w:ascii="Calibri" w:eastAsia="Calibri" w:hAnsi="Calibri" w:cs="Calibri"/>
          <w:sz w:val="22"/>
          <w:szCs w:val="22"/>
        </w:rPr>
      </w:pPr>
      <w:r w:rsidRPr="000C319E">
        <w:rPr>
          <w:rFonts w:ascii="Calibri" w:eastAsia="Calibri" w:hAnsi="Calibri" w:cs="Calibri"/>
          <w:sz w:val="22"/>
          <w:szCs w:val="22"/>
        </w:rPr>
        <w:t xml:space="preserve">Met het vastlopen van de onderhandelingen over een nieuw pensioenstelsel is er voor de </w:t>
      </w:r>
      <w:r w:rsidR="00A12CC3" w:rsidRPr="000C319E">
        <w:rPr>
          <w:rFonts w:ascii="Calibri" w:eastAsia="Calibri" w:hAnsi="Calibri" w:cs="Calibri"/>
          <w:sz w:val="22"/>
          <w:szCs w:val="22"/>
        </w:rPr>
        <w:t>politie</w:t>
      </w:r>
      <w:r w:rsidRPr="000C319E">
        <w:rPr>
          <w:rFonts w:ascii="Calibri" w:eastAsia="Calibri" w:hAnsi="Calibri" w:cs="Calibri"/>
          <w:sz w:val="22"/>
          <w:szCs w:val="22"/>
        </w:rPr>
        <w:t xml:space="preserve">vakbonden een ongewenste en ook onaanvaardbare situatie ontstaan namelijk dat er geen resultaat is bereikt op de andere onderwerpen die op de onderhandelingstafel lagen. Dit maakt dat de </w:t>
      </w:r>
      <w:r w:rsidR="00A12CC3" w:rsidRPr="000C319E">
        <w:rPr>
          <w:rFonts w:ascii="Calibri" w:eastAsia="Calibri" w:hAnsi="Calibri" w:cs="Calibri"/>
          <w:sz w:val="22"/>
          <w:szCs w:val="22"/>
        </w:rPr>
        <w:t>politie</w:t>
      </w:r>
      <w:r w:rsidRPr="000C319E">
        <w:rPr>
          <w:rFonts w:ascii="Calibri" w:eastAsia="Calibri" w:hAnsi="Calibri" w:cs="Calibri"/>
          <w:sz w:val="22"/>
          <w:szCs w:val="22"/>
        </w:rPr>
        <w:t xml:space="preserve">vakbonden besloten hebben om de komende periode in actie te komen. </w:t>
      </w:r>
    </w:p>
    <w:p w:rsidR="00376B3D" w:rsidRPr="000C319E" w:rsidRDefault="00376B3D" w:rsidP="00376B3D">
      <w:pPr>
        <w:widowControl/>
        <w:jc w:val="both"/>
        <w:rPr>
          <w:rFonts w:ascii="Calibri" w:eastAsia="Calibri" w:hAnsi="Calibri" w:cs="Calibri"/>
          <w:sz w:val="22"/>
          <w:szCs w:val="22"/>
        </w:rPr>
      </w:pPr>
    </w:p>
    <w:p w:rsidR="00376B3D" w:rsidRPr="000C319E" w:rsidRDefault="00376B3D" w:rsidP="00376B3D">
      <w:pPr>
        <w:widowControl/>
        <w:jc w:val="both"/>
        <w:rPr>
          <w:rFonts w:ascii="Calibri" w:eastAsia="Calibri" w:hAnsi="Calibri" w:cs="Calibri"/>
          <w:sz w:val="22"/>
          <w:szCs w:val="22"/>
        </w:rPr>
      </w:pPr>
      <w:r w:rsidRPr="000C319E">
        <w:rPr>
          <w:rFonts w:ascii="Calibri" w:eastAsia="Calibri" w:hAnsi="Calibri" w:cs="Calibri"/>
          <w:sz w:val="22"/>
          <w:szCs w:val="22"/>
        </w:rPr>
        <w:t>De aftrap voor de actie</w:t>
      </w:r>
      <w:r w:rsidR="00A12CC3" w:rsidRPr="000C319E">
        <w:rPr>
          <w:rFonts w:ascii="Calibri" w:eastAsia="Calibri" w:hAnsi="Calibri" w:cs="Calibri"/>
          <w:sz w:val="22"/>
          <w:szCs w:val="22"/>
        </w:rPr>
        <w:t>s</w:t>
      </w:r>
      <w:r w:rsidRPr="000C319E">
        <w:rPr>
          <w:rFonts w:ascii="Calibri" w:eastAsia="Calibri" w:hAnsi="Calibri" w:cs="Calibri"/>
          <w:sz w:val="22"/>
          <w:szCs w:val="22"/>
        </w:rPr>
        <w:t xml:space="preserve"> </w:t>
      </w:r>
      <w:r w:rsidR="001673C1">
        <w:rPr>
          <w:rFonts w:ascii="Calibri" w:eastAsia="Calibri" w:hAnsi="Calibri" w:cs="Calibri"/>
          <w:sz w:val="22"/>
          <w:szCs w:val="22"/>
        </w:rPr>
        <w:t xml:space="preserve">was </w:t>
      </w:r>
      <w:r w:rsidRPr="000C319E">
        <w:rPr>
          <w:rFonts w:ascii="Calibri" w:eastAsia="Calibri" w:hAnsi="Calibri" w:cs="Calibri"/>
          <w:sz w:val="22"/>
          <w:szCs w:val="22"/>
        </w:rPr>
        <w:t xml:space="preserve">op 13 december a.s. </w:t>
      </w:r>
      <w:r w:rsidR="00A12CC3" w:rsidRPr="000C319E">
        <w:rPr>
          <w:rFonts w:ascii="Calibri" w:eastAsia="Calibri" w:hAnsi="Calibri" w:cs="Calibri"/>
          <w:sz w:val="22"/>
          <w:szCs w:val="22"/>
        </w:rPr>
        <w:t xml:space="preserve">op de </w:t>
      </w:r>
      <w:r w:rsidR="00BE0346" w:rsidRPr="000C319E">
        <w:rPr>
          <w:rFonts w:ascii="Calibri" w:eastAsia="Calibri" w:hAnsi="Calibri" w:cs="Calibri"/>
          <w:sz w:val="22"/>
          <w:szCs w:val="22"/>
        </w:rPr>
        <w:t>Maasvlakte</w:t>
      </w:r>
      <w:r w:rsidR="00A12CC3" w:rsidRPr="000C319E">
        <w:rPr>
          <w:rFonts w:ascii="Calibri" w:eastAsia="Calibri" w:hAnsi="Calibri" w:cs="Calibri"/>
          <w:sz w:val="22"/>
          <w:szCs w:val="22"/>
        </w:rPr>
        <w:t xml:space="preserve"> in het</w:t>
      </w:r>
      <w:r w:rsidRPr="000C319E">
        <w:rPr>
          <w:rFonts w:ascii="Calibri" w:eastAsia="Calibri" w:hAnsi="Calibri" w:cs="Calibri"/>
          <w:sz w:val="22"/>
          <w:szCs w:val="22"/>
        </w:rPr>
        <w:t xml:space="preserve"> Rotterdamse haven</w:t>
      </w:r>
      <w:r w:rsidR="00A12CC3" w:rsidRPr="000C319E">
        <w:rPr>
          <w:rFonts w:ascii="Calibri" w:eastAsia="Calibri" w:hAnsi="Calibri" w:cs="Calibri"/>
          <w:sz w:val="22"/>
          <w:szCs w:val="22"/>
        </w:rPr>
        <w:t>gebied</w:t>
      </w:r>
      <w:r w:rsidRPr="000C319E">
        <w:rPr>
          <w:rFonts w:ascii="Calibri" w:eastAsia="Calibri" w:hAnsi="Calibri" w:cs="Calibri"/>
          <w:sz w:val="22"/>
          <w:szCs w:val="22"/>
        </w:rPr>
        <w:t xml:space="preserve">. </w:t>
      </w:r>
      <w:r w:rsidR="001673C1">
        <w:rPr>
          <w:rFonts w:ascii="Calibri" w:eastAsia="Calibri" w:hAnsi="Calibri" w:cs="Calibri"/>
          <w:sz w:val="22"/>
          <w:szCs w:val="22"/>
        </w:rPr>
        <w:t xml:space="preserve">Deze </w:t>
      </w:r>
      <w:r w:rsidR="00BE0346">
        <w:rPr>
          <w:rFonts w:ascii="Calibri" w:eastAsia="Calibri" w:hAnsi="Calibri" w:cs="Calibri"/>
          <w:sz w:val="22"/>
          <w:szCs w:val="22"/>
        </w:rPr>
        <w:t xml:space="preserve">actie </w:t>
      </w:r>
      <w:r w:rsidR="001673C1">
        <w:rPr>
          <w:rFonts w:ascii="Calibri" w:eastAsia="Calibri" w:hAnsi="Calibri" w:cs="Calibri"/>
          <w:sz w:val="22"/>
          <w:szCs w:val="22"/>
        </w:rPr>
        <w:t>krijgt nu een vervolg met de</w:t>
      </w:r>
      <w:r w:rsidR="00BE0346">
        <w:rPr>
          <w:rFonts w:ascii="Calibri" w:eastAsia="Calibri" w:hAnsi="Calibri" w:cs="Calibri"/>
          <w:sz w:val="22"/>
          <w:szCs w:val="22"/>
        </w:rPr>
        <w:t xml:space="preserve"> in de</w:t>
      </w:r>
      <w:r w:rsidR="001673C1">
        <w:rPr>
          <w:rFonts w:ascii="Calibri" w:eastAsia="Calibri" w:hAnsi="Calibri" w:cs="Calibri"/>
          <w:sz w:val="22"/>
          <w:szCs w:val="22"/>
        </w:rPr>
        <w:t xml:space="preserve">ze aanzegging beschreven </w:t>
      </w:r>
      <w:r w:rsidRPr="000C319E">
        <w:rPr>
          <w:rFonts w:ascii="Calibri" w:eastAsia="Calibri" w:hAnsi="Calibri" w:cs="Calibri"/>
          <w:sz w:val="22"/>
          <w:szCs w:val="22"/>
        </w:rPr>
        <w:t>actie</w:t>
      </w:r>
      <w:r w:rsidR="00A12CC3" w:rsidRPr="000C319E">
        <w:rPr>
          <w:rFonts w:ascii="Calibri" w:eastAsia="Calibri" w:hAnsi="Calibri" w:cs="Calibri"/>
          <w:sz w:val="22"/>
          <w:szCs w:val="22"/>
        </w:rPr>
        <w:t xml:space="preserve"> die de politievakbonden </w:t>
      </w:r>
      <w:r w:rsidR="001673C1">
        <w:rPr>
          <w:rFonts w:ascii="Calibri" w:eastAsia="Calibri" w:hAnsi="Calibri" w:cs="Calibri"/>
          <w:sz w:val="22"/>
          <w:szCs w:val="22"/>
        </w:rPr>
        <w:t xml:space="preserve">wederom </w:t>
      </w:r>
      <w:r w:rsidR="00A12CC3" w:rsidRPr="000C319E">
        <w:rPr>
          <w:rFonts w:ascii="Calibri" w:eastAsia="Calibri" w:hAnsi="Calibri" w:cs="Calibri"/>
          <w:sz w:val="22"/>
          <w:szCs w:val="22"/>
        </w:rPr>
        <w:t xml:space="preserve">houden uit </w:t>
      </w:r>
      <w:r w:rsidR="001673C1">
        <w:rPr>
          <w:rFonts w:ascii="Calibri" w:eastAsia="Calibri" w:hAnsi="Calibri" w:cs="Calibri"/>
          <w:sz w:val="22"/>
          <w:szCs w:val="22"/>
        </w:rPr>
        <w:t xml:space="preserve">en in </w:t>
      </w:r>
      <w:r w:rsidR="00A12CC3" w:rsidRPr="000C319E">
        <w:rPr>
          <w:rFonts w:ascii="Calibri" w:eastAsia="Calibri" w:hAnsi="Calibri" w:cs="Calibri"/>
          <w:sz w:val="22"/>
          <w:szCs w:val="22"/>
        </w:rPr>
        <w:t>solidariteit met actie</w:t>
      </w:r>
      <w:r w:rsidR="001673C1">
        <w:rPr>
          <w:rFonts w:ascii="Calibri" w:eastAsia="Calibri" w:hAnsi="Calibri" w:cs="Calibri"/>
          <w:sz w:val="22"/>
          <w:szCs w:val="22"/>
        </w:rPr>
        <w:t>s</w:t>
      </w:r>
      <w:r w:rsidR="00A12CC3" w:rsidRPr="000C319E">
        <w:rPr>
          <w:rFonts w:ascii="Calibri" w:eastAsia="Calibri" w:hAnsi="Calibri" w:cs="Calibri"/>
          <w:sz w:val="22"/>
          <w:szCs w:val="22"/>
        </w:rPr>
        <w:t xml:space="preserve"> </w:t>
      </w:r>
      <w:r w:rsidR="00BE0346">
        <w:rPr>
          <w:rFonts w:ascii="Calibri" w:eastAsia="Calibri" w:hAnsi="Calibri" w:cs="Calibri"/>
          <w:sz w:val="22"/>
          <w:szCs w:val="22"/>
        </w:rPr>
        <w:t xml:space="preserve">in andere sectoren </w:t>
      </w:r>
      <w:r w:rsidR="001673C1">
        <w:rPr>
          <w:rFonts w:ascii="Calibri" w:eastAsia="Calibri" w:hAnsi="Calibri" w:cs="Calibri"/>
          <w:sz w:val="22"/>
          <w:szCs w:val="22"/>
        </w:rPr>
        <w:t>rond dezelfde datum. A</w:t>
      </w:r>
      <w:r w:rsidRPr="000C319E">
        <w:rPr>
          <w:rFonts w:ascii="Calibri" w:eastAsia="Calibri" w:hAnsi="Calibri" w:cs="Calibri"/>
          <w:sz w:val="22"/>
          <w:szCs w:val="22"/>
        </w:rPr>
        <w:t xml:space="preserve">cties zijn in ieder geval voorzien tot 20 maart 2019. </w:t>
      </w:r>
    </w:p>
    <w:p w:rsidR="00376B3D" w:rsidRPr="000C319E" w:rsidRDefault="00376B3D" w:rsidP="00376B3D">
      <w:pPr>
        <w:widowControl/>
        <w:jc w:val="both"/>
        <w:rPr>
          <w:rFonts w:ascii="Calibri" w:eastAsia="Calibri" w:hAnsi="Calibri" w:cs="Calibri"/>
          <w:sz w:val="22"/>
          <w:szCs w:val="22"/>
        </w:rPr>
      </w:pPr>
    </w:p>
    <w:p w:rsidR="00376B3D" w:rsidRPr="000C319E" w:rsidRDefault="00376B3D" w:rsidP="00376B3D">
      <w:pPr>
        <w:widowControl/>
        <w:jc w:val="both"/>
        <w:rPr>
          <w:rFonts w:ascii="Calibri" w:eastAsia="Calibri" w:hAnsi="Calibri" w:cs="Calibri"/>
          <w:sz w:val="22"/>
          <w:szCs w:val="22"/>
        </w:rPr>
      </w:pPr>
      <w:r w:rsidRPr="000C319E">
        <w:rPr>
          <w:rFonts w:ascii="Calibri" w:eastAsia="Calibri" w:hAnsi="Calibri" w:cs="Calibri"/>
          <w:sz w:val="22"/>
          <w:szCs w:val="22"/>
        </w:rPr>
        <w:t>Doel van deze acties is om het kabinet te bewegen tot het maken van afspraken met de vakcentrales over de onderstaande onderwerpen:</w:t>
      </w:r>
    </w:p>
    <w:p w:rsidR="00376B3D" w:rsidRPr="000C319E" w:rsidRDefault="00376B3D" w:rsidP="00376B3D">
      <w:pPr>
        <w:widowControl/>
        <w:jc w:val="both"/>
        <w:rPr>
          <w:rFonts w:ascii="Calibri" w:eastAsia="Calibri" w:hAnsi="Calibri" w:cs="Calibri"/>
          <w:sz w:val="22"/>
          <w:szCs w:val="22"/>
        </w:rPr>
      </w:pPr>
    </w:p>
    <w:p w:rsidR="00376B3D" w:rsidRPr="000C319E" w:rsidRDefault="00376B3D" w:rsidP="00376B3D">
      <w:pPr>
        <w:widowControl/>
        <w:ind w:left="720" w:hanging="720"/>
        <w:jc w:val="both"/>
        <w:rPr>
          <w:rFonts w:ascii="Calibri" w:eastAsia="Calibri" w:hAnsi="Calibri" w:cs="Calibri"/>
          <w:sz w:val="22"/>
          <w:szCs w:val="22"/>
        </w:rPr>
      </w:pPr>
      <w:r w:rsidRPr="000C319E">
        <w:rPr>
          <w:rFonts w:ascii="Calibri" w:eastAsia="Calibri" w:hAnsi="Calibri" w:cs="Calibri"/>
          <w:sz w:val="22"/>
          <w:szCs w:val="22"/>
        </w:rPr>
        <w:t>1.</w:t>
      </w:r>
      <w:r w:rsidRPr="000C319E">
        <w:rPr>
          <w:rFonts w:ascii="Calibri" w:eastAsia="Calibri" w:hAnsi="Calibri" w:cs="Calibri"/>
          <w:sz w:val="22"/>
          <w:szCs w:val="22"/>
        </w:rPr>
        <w:tab/>
        <w:t>Afschaffen van de RVU-boete. Vakbonden willen namelijk op CAO</w:t>
      </w:r>
      <w:r w:rsidR="00BE0346">
        <w:rPr>
          <w:rFonts w:ascii="Calibri" w:eastAsia="Calibri" w:hAnsi="Calibri" w:cs="Calibri"/>
          <w:sz w:val="22"/>
          <w:szCs w:val="22"/>
        </w:rPr>
        <w:t>-</w:t>
      </w:r>
      <w:r w:rsidRPr="000C319E">
        <w:rPr>
          <w:rFonts w:ascii="Calibri" w:eastAsia="Calibri" w:hAnsi="Calibri" w:cs="Calibri"/>
          <w:sz w:val="22"/>
          <w:szCs w:val="22"/>
        </w:rPr>
        <w:t>niveau afspraken maken over regelingen ten behoeve van zwaar en/of hoog risico beroepen.</w:t>
      </w:r>
    </w:p>
    <w:p w:rsidR="00376B3D" w:rsidRPr="000C319E" w:rsidRDefault="00376B3D" w:rsidP="00376B3D">
      <w:pPr>
        <w:widowControl/>
        <w:jc w:val="both"/>
        <w:rPr>
          <w:rFonts w:ascii="Calibri" w:eastAsia="Calibri" w:hAnsi="Calibri" w:cs="Calibri"/>
          <w:sz w:val="22"/>
          <w:szCs w:val="22"/>
        </w:rPr>
      </w:pPr>
      <w:r w:rsidRPr="000C319E">
        <w:rPr>
          <w:rFonts w:ascii="Calibri" w:eastAsia="Calibri" w:hAnsi="Calibri" w:cs="Calibri"/>
          <w:sz w:val="22"/>
          <w:szCs w:val="22"/>
        </w:rPr>
        <w:t>2.</w:t>
      </w:r>
      <w:r w:rsidRPr="000C319E">
        <w:rPr>
          <w:rFonts w:ascii="Calibri" w:eastAsia="Calibri" w:hAnsi="Calibri" w:cs="Calibri"/>
          <w:sz w:val="22"/>
          <w:szCs w:val="22"/>
        </w:rPr>
        <w:tab/>
        <w:t>Bevriezen van de AOW-leeftijd op 66 jaar.</w:t>
      </w:r>
    </w:p>
    <w:p w:rsidR="00376B3D" w:rsidRPr="000C319E" w:rsidRDefault="00376B3D" w:rsidP="00376B3D">
      <w:pPr>
        <w:widowControl/>
        <w:jc w:val="both"/>
        <w:rPr>
          <w:rFonts w:ascii="Calibri" w:eastAsia="Calibri" w:hAnsi="Calibri" w:cs="Calibri"/>
          <w:sz w:val="22"/>
          <w:szCs w:val="22"/>
        </w:rPr>
      </w:pPr>
      <w:r w:rsidRPr="000C319E">
        <w:rPr>
          <w:rFonts w:ascii="Calibri" w:eastAsia="Calibri" w:hAnsi="Calibri" w:cs="Calibri"/>
          <w:sz w:val="22"/>
          <w:szCs w:val="22"/>
        </w:rPr>
        <w:t>3.</w:t>
      </w:r>
      <w:r w:rsidRPr="000C319E">
        <w:rPr>
          <w:rFonts w:ascii="Calibri" w:eastAsia="Calibri" w:hAnsi="Calibri" w:cs="Calibri"/>
          <w:sz w:val="22"/>
          <w:szCs w:val="22"/>
        </w:rPr>
        <w:tab/>
        <w:t>Aanpassing van de 1 op 1 verhouding bij toenemende levensverwachting.</w:t>
      </w:r>
    </w:p>
    <w:p w:rsidR="00376B3D" w:rsidRPr="000C319E" w:rsidRDefault="00376B3D" w:rsidP="00376B3D">
      <w:pPr>
        <w:widowControl/>
        <w:ind w:left="720" w:hanging="720"/>
        <w:jc w:val="both"/>
        <w:rPr>
          <w:rFonts w:ascii="Calibri" w:eastAsia="Calibri" w:hAnsi="Calibri" w:cs="Calibri"/>
          <w:sz w:val="22"/>
          <w:szCs w:val="22"/>
        </w:rPr>
      </w:pPr>
      <w:r w:rsidRPr="000C319E">
        <w:rPr>
          <w:rFonts w:ascii="Calibri" w:eastAsia="Calibri" w:hAnsi="Calibri" w:cs="Calibri"/>
          <w:sz w:val="22"/>
          <w:szCs w:val="22"/>
        </w:rPr>
        <w:t>4.</w:t>
      </w:r>
      <w:r w:rsidRPr="000C319E">
        <w:rPr>
          <w:rFonts w:ascii="Calibri" w:eastAsia="Calibri" w:hAnsi="Calibri" w:cs="Calibri"/>
          <w:sz w:val="22"/>
          <w:szCs w:val="22"/>
        </w:rPr>
        <w:tab/>
        <w:t>Aanpassing van de spelegels over de huidige rekenrente waardoor indexering van de pensioenen voor werkenden en gepensioneerden mogelijk wordt.</w:t>
      </w:r>
    </w:p>
    <w:p w:rsidR="00376B3D" w:rsidRPr="000C319E" w:rsidRDefault="00376B3D" w:rsidP="00376B3D">
      <w:pPr>
        <w:widowControl/>
        <w:ind w:left="720" w:hanging="720"/>
        <w:jc w:val="both"/>
        <w:rPr>
          <w:rFonts w:ascii="Calibri" w:eastAsia="Calibri" w:hAnsi="Calibri" w:cs="Calibri"/>
          <w:sz w:val="22"/>
          <w:szCs w:val="22"/>
        </w:rPr>
      </w:pPr>
      <w:r w:rsidRPr="000C319E">
        <w:rPr>
          <w:rFonts w:ascii="Calibri" w:eastAsia="Calibri" w:hAnsi="Calibri" w:cs="Calibri"/>
          <w:sz w:val="22"/>
          <w:szCs w:val="22"/>
        </w:rPr>
        <w:lastRenderedPageBreak/>
        <w:t>5.</w:t>
      </w:r>
      <w:r w:rsidRPr="000C319E">
        <w:rPr>
          <w:rFonts w:ascii="Calibri" w:eastAsia="Calibri" w:hAnsi="Calibri" w:cs="Calibri"/>
          <w:sz w:val="22"/>
          <w:szCs w:val="22"/>
        </w:rPr>
        <w:tab/>
        <w:t>ZZP-ers zijn ook werkenden. De vakbonden zijn van mening dat om reden van oneerlijke arbeidsmarktconcurrentie maar ook de lange termijn gevolgen/risico’s op de kosten voor de sociale zekerheid ook ZZP-ers pensioen dienen op te bouwen.</w:t>
      </w:r>
    </w:p>
    <w:p w:rsidR="00376B3D" w:rsidRPr="000C319E" w:rsidRDefault="00376B3D" w:rsidP="00376B3D">
      <w:pPr>
        <w:widowControl/>
        <w:jc w:val="both"/>
        <w:rPr>
          <w:rFonts w:ascii="Calibri" w:eastAsia="Calibri" w:hAnsi="Calibri" w:cs="Calibri"/>
          <w:sz w:val="22"/>
          <w:szCs w:val="22"/>
        </w:rPr>
      </w:pPr>
    </w:p>
    <w:p w:rsidR="008E6B92" w:rsidRPr="000C319E" w:rsidRDefault="008E6B92" w:rsidP="00EC200B">
      <w:pPr>
        <w:widowControl/>
        <w:jc w:val="both"/>
        <w:rPr>
          <w:rFonts w:ascii="Calibri" w:eastAsia="Calibri" w:hAnsi="Calibri" w:cs="Calibri"/>
          <w:sz w:val="22"/>
          <w:szCs w:val="22"/>
        </w:rPr>
      </w:pPr>
      <w:r w:rsidRPr="000C319E">
        <w:rPr>
          <w:rFonts w:ascii="Calibri" w:eastAsia="Calibri" w:hAnsi="Calibri" w:cs="Calibri"/>
          <w:sz w:val="22"/>
          <w:szCs w:val="22"/>
        </w:rPr>
        <w:t xml:space="preserve">Met deze brief zeggen de gezamenlijke politievakbonden u als werkgever </w:t>
      </w:r>
      <w:r w:rsidR="00FE1B74" w:rsidRPr="000C319E">
        <w:rPr>
          <w:rFonts w:ascii="Calibri" w:eastAsia="Calibri" w:hAnsi="Calibri" w:cs="Calibri"/>
          <w:sz w:val="22"/>
          <w:szCs w:val="22"/>
        </w:rPr>
        <w:t xml:space="preserve">daarom </w:t>
      </w:r>
      <w:r w:rsidRPr="000C319E">
        <w:rPr>
          <w:rFonts w:ascii="Calibri" w:eastAsia="Calibri" w:hAnsi="Calibri" w:cs="Calibri"/>
          <w:sz w:val="22"/>
          <w:szCs w:val="22"/>
        </w:rPr>
        <w:t>concreet de volgende hierna beschreven actie aan.</w:t>
      </w:r>
    </w:p>
    <w:p w:rsidR="008E6B92" w:rsidRPr="000C319E" w:rsidRDefault="008E6B92" w:rsidP="008E6B92">
      <w:pPr>
        <w:rPr>
          <w:rFonts w:ascii="Calibri" w:eastAsia="Calibri" w:hAnsi="Calibri" w:cs="Calibri"/>
          <w:sz w:val="22"/>
          <w:szCs w:val="22"/>
        </w:rPr>
      </w:pPr>
    </w:p>
    <w:p w:rsidR="00233A04" w:rsidRPr="000B712B" w:rsidRDefault="00A12CC3" w:rsidP="00DD69A6">
      <w:pPr>
        <w:pBdr>
          <w:top w:val="single" w:sz="4" w:space="1" w:color="auto"/>
          <w:left w:val="single" w:sz="4" w:space="0" w:color="auto"/>
          <w:bottom w:val="single" w:sz="4" w:space="1" w:color="auto"/>
          <w:right w:val="single" w:sz="4" w:space="1" w:color="auto"/>
        </w:pBdr>
        <w:rPr>
          <w:rFonts w:ascii="Calibri" w:eastAsia="Calibri" w:hAnsi="Calibri" w:cs="Calibri"/>
          <w:b/>
          <w:bCs/>
          <w:sz w:val="22"/>
          <w:szCs w:val="22"/>
        </w:rPr>
      </w:pPr>
      <w:r w:rsidRPr="000C319E">
        <w:rPr>
          <w:rFonts w:ascii="Calibri" w:eastAsia="Calibri" w:hAnsi="Calibri" w:cs="Calibri"/>
          <w:b/>
          <w:bCs/>
          <w:sz w:val="22"/>
          <w:szCs w:val="22"/>
        </w:rPr>
        <w:t>*</w:t>
      </w:r>
      <w:r w:rsidR="00233A04" w:rsidRPr="000C319E">
        <w:rPr>
          <w:rFonts w:ascii="Calibri" w:eastAsia="Calibri" w:hAnsi="Calibri" w:cs="Calibri"/>
          <w:b/>
          <w:bCs/>
          <w:sz w:val="22"/>
          <w:szCs w:val="22"/>
        </w:rPr>
        <w:t xml:space="preserve">Actie: </w:t>
      </w:r>
      <w:r w:rsidR="001673C1">
        <w:rPr>
          <w:rFonts w:ascii="Calibri" w:eastAsia="Calibri" w:hAnsi="Calibri" w:cs="Calibri"/>
          <w:b/>
          <w:bCs/>
          <w:sz w:val="22"/>
          <w:szCs w:val="22"/>
        </w:rPr>
        <w:t>bezetting Den Haag #goedpensioen</w:t>
      </w:r>
    </w:p>
    <w:p w:rsidR="00E41010" w:rsidRPr="000B712B" w:rsidRDefault="00E41010" w:rsidP="00E41010">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p>
    <w:p w:rsidR="00376B3D" w:rsidRPr="000B712B" w:rsidRDefault="007C44B0" w:rsidP="00DD69A6">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sidRPr="000B712B">
        <w:rPr>
          <w:rFonts w:ascii="Calibri" w:eastAsia="Calibri" w:hAnsi="Calibri" w:cs="Calibri"/>
          <w:bCs/>
          <w:sz w:val="22"/>
          <w:szCs w:val="22"/>
        </w:rPr>
        <w:t xml:space="preserve">De gezamenlijke politievakbonden </w:t>
      </w:r>
      <w:r w:rsidR="002704E5">
        <w:rPr>
          <w:rFonts w:ascii="Calibri" w:eastAsia="Calibri" w:hAnsi="Calibri" w:cs="Calibri"/>
          <w:bCs/>
          <w:sz w:val="22"/>
          <w:szCs w:val="22"/>
        </w:rPr>
        <w:t xml:space="preserve">komen </w:t>
      </w:r>
      <w:r w:rsidR="001C6B12" w:rsidRPr="000B712B">
        <w:rPr>
          <w:rFonts w:ascii="Calibri" w:eastAsia="Calibri" w:hAnsi="Calibri" w:cs="Calibri"/>
          <w:bCs/>
          <w:sz w:val="22"/>
          <w:szCs w:val="22"/>
        </w:rPr>
        <w:t xml:space="preserve">net als de bonden in </w:t>
      </w:r>
      <w:r w:rsidR="00791510" w:rsidRPr="000B712B">
        <w:rPr>
          <w:rFonts w:ascii="Calibri" w:eastAsia="Calibri" w:hAnsi="Calibri" w:cs="Calibri"/>
          <w:bCs/>
          <w:sz w:val="22"/>
          <w:szCs w:val="22"/>
        </w:rPr>
        <w:t xml:space="preserve">andere sectoren </w:t>
      </w:r>
      <w:r w:rsidR="002704E5">
        <w:rPr>
          <w:rFonts w:ascii="Calibri" w:eastAsia="Calibri" w:hAnsi="Calibri" w:cs="Calibri"/>
          <w:bCs/>
          <w:sz w:val="22"/>
          <w:szCs w:val="22"/>
        </w:rPr>
        <w:t xml:space="preserve">in actie </w:t>
      </w:r>
      <w:r w:rsidR="00791510" w:rsidRPr="000B712B">
        <w:rPr>
          <w:rFonts w:ascii="Calibri" w:eastAsia="Calibri" w:hAnsi="Calibri" w:cs="Calibri"/>
          <w:bCs/>
          <w:sz w:val="22"/>
          <w:szCs w:val="22"/>
        </w:rPr>
        <w:t xml:space="preserve">voor een goed pensioen. Zij zullen daarom op 11 februari a.s. collectief actie te voeren </w:t>
      </w:r>
      <w:r w:rsidR="00981C50" w:rsidRPr="000B712B">
        <w:t xml:space="preserve">tegen </w:t>
      </w:r>
      <w:r w:rsidR="0036417E" w:rsidRPr="000B712B">
        <w:rPr>
          <w:rFonts w:ascii="Calibri" w:eastAsia="Calibri" w:hAnsi="Calibri" w:cs="Calibri"/>
          <w:bCs/>
          <w:sz w:val="22"/>
          <w:szCs w:val="22"/>
        </w:rPr>
        <w:t>de uitkomsten van het pensioenoverleg</w:t>
      </w:r>
      <w:r w:rsidR="00981C50" w:rsidRPr="000B712B">
        <w:rPr>
          <w:rFonts w:ascii="Calibri" w:eastAsia="Calibri" w:hAnsi="Calibri" w:cs="Calibri"/>
          <w:bCs/>
          <w:sz w:val="22"/>
          <w:szCs w:val="22"/>
        </w:rPr>
        <w:t xml:space="preserve"> </w:t>
      </w:r>
      <w:r w:rsidR="001C6B12" w:rsidRPr="000B712B">
        <w:rPr>
          <w:rFonts w:ascii="Calibri" w:eastAsia="Calibri" w:hAnsi="Calibri" w:cs="Calibri"/>
          <w:bCs/>
          <w:sz w:val="22"/>
          <w:szCs w:val="22"/>
        </w:rPr>
        <w:t xml:space="preserve">tussen sociale partners </w:t>
      </w:r>
      <w:r w:rsidR="00981C50" w:rsidRPr="000B712B">
        <w:rPr>
          <w:rFonts w:ascii="Calibri" w:eastAsia="Calibri" w:hAnsi="Calibri" w:cs="Calibri"/>
          <w:bCs/>
          <w:sz w:val="22"/>
          <w:szCs w:val="22"/>
        </w:rPr>
        <w:t>en de gevolgen daarvan</w:t>
      </w:r>
      <w:r w:rsidR="001C6B12" w:rsidRPr="000B712B">
        <w:rPr>
          <w:rFonts w:ascii="Calibri" w:eastAsia="Calibri" w:hAnsi="Calibri" w:cs="Calibri"/>
          <w:bCs/>
          <w:sz w:val="22"/>
          <w:szCs w:val="22"/>
        </w:rPr>
        <w:t xml:space="preserve"> voor politiemedewerkers.</w:t>
      </w:r>
      <w:r w:rsidR="0036417E" w:rsidRPr="000B712B">
        <w:rPr>
          <w:rFonts w:ascii="Calibri" w:eastAsia="Calibri" w:hAnsi="Calibri" w:cs="Calibri"/>
          <w:bCs/>
          <w:sz w:val="22"/>
          <w:szCs w:val="22"/>
        </w:rPr>
        <w:t xml:space="preserve"> </w:t>
      </w:r>
    </w:p>
    <w:p w:rsidR="0056453C" w:rsidRPr="000B712B" w:rsidRDefault="0056453C" w:rsidP="00DD69A6">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p>
    <w:p w:rsidR="000B712B" w:rsidRDefault="00376B3D" w:rsidP="00DD69A6">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sidRPr="000B712B">
        <w:rPr>
          <w:rFonts w:ascii="Calibri" w:eastAsia="Calibri" w:hAnsi="Calibri" w:cs="Calibri"/>
          <w:bCs/>
          <w:sz w:val="22"/>
          <w:szCs w:val="22"/>
        </w:rPr>
        <w:t xml:space="preserve">De </w:t>
      </w:r>
      <w:r w:rsidR="002704E5">
        <w:rPr>
          <w:rFonts w:ascii="Calibri" w:eastAsia="Calibri" w:hAnsi="Calibri" w:cs="Calibri"/>
          <w:bCs/>
          <w:sz w:val="22"/>
          <w:szCs w:val="22"/>
        </w:rPr>
        <w:t>gezamenlijke politie</w:t>
      </w:r>
      <w:r w:rsidRPr="000B712B">
        <w:rPr>
          <w:rFonts w:ascii="Calibri" w:eastAsia="Calibri" w:hAnsi="Calibri" w:cs="Calibri"/>
          <w:bCs/>
          <w:sz w:val="22"/>
          <w:szCs w:val="22"/>
        </w:rPr>
        <w:t xml:space="preserve">bonden roepen </w:t>
      </w:r>
      <w:r w:rsidR="00791510" w:rsidRPr="000B712B">
        <w:rPr>
          <w:rFonts w:ascii="Calibri" w:eastAsia="Calibri" w:hAnsi="Calibri" w:cs="Calibri"/>
          <w:bCs/>
          <w:sz w:val="22"/>
          <w:szCs w:val="22"/>
        </w:rPr>
        <w:t>p</w:t>
      </w:r>
      <w:r w:rsidRPr="000B712B">
        <w:rPr>
          <w:rFonts w:ascii="Calibri" w:eastAsia="Calibri" w:hAnsi="Calibri" w:cs="Calibri"/>
          <w:bCs/>
          <w:sz w:val="22"/>
          <w:szCs w:val="22"/>
        </w:rPr>
        <w:t xml:space="preserve">olitiemedewerkers </w:t>
      </w:r>
      <w:r w:rsidR="00791510" w:rsidRPr="000B712B">
        <w:rPr>
          <w:rFonts w:ascii="Calibri" w:eastAsia="Calibri" w:hAnsi="Calibri" w:cs="Calibri"/>
          <w:bCs/>
          <w:sz w:val="22"/>
          <w:szCs w:val="22"/>
        </w:rPr>
        <w:t xml:space="preserve">op om op genoemde datum een protestactie uit te voeren in Den Haag. </w:t>
      </w:r>
    </w:p>
    <w:p w:rsidR="000B712B" w:rsidRDefault="000B712B" w:rsidP="00DD69A6">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p>
    <w:p w:rsidR="000B712B" w:rsidRDefault="000B712B" w:rsidP="00DD69A6">
      <w:pPr>
        <w:pBdr>
          <w:top w:val="single" w:sz="4" w:space="1" w:color="auto"/>
          <w:left w:val="single" w:sz="4" w:space="0" w:color="auto"/>
          <w:bottom w:val="single" w:sz="4" w:space="1" w:color="auto"/>
          <w:right w:val="single" w:sz="4" w:space="1" w:color="auto"/>
        </w:pBdr>
        <w:rPr>
          <w:rFonts w:ascii="Calibri" w:eastAsia="Calibri" w:hAnsi="Calibri" w:cs="Calibri"/>
          <w:b/>
          <w:bCs/>
          <w:sz w:val="22"/>
          <w:szCs w:val="22"/>
        </w:rPr>
      </w:pPr>
      <w:r w:rsidRPr="000B712B">
        <w:rPr>
          <w:rFonts w:ascii="Calibri" w:eastAsia="Calibri" w:hAnsi="Calibri" w:cs="Calibri"/>
          <w:b/>
          <w:bCs/>
          <w:sz w:val="22"/>
          <w:szCs w:val="22"/>
        </w:rPr>
        <w:t>Locaties:</w:t>
      </w:r>
    </w:p>
    <w:p w:rsidR="000B712B" w:rsidRDefault="000B712B" w:rsidP="00DD69A6">
      <w:pPr>
        <w:pBdr>
          <w:top w:val="single" w:sz="4" w:space="1" w:color="auto"/>
          <w:left w:val="single" w:sz="4" w:space="0" w:color="auto"/>
          <w:bottom w:val="single" w:sz="4" w:space="1" w:color="auto"/>
          <w:right w:val="single" w:sz="4" w:space="1" w:color="auto"/>
        </w:pBdr>
        <w:rPr>
          <w:rFonts w:ascii="Calibri" w:eastAsia="Calibri" w:hAnsi="Calibri" w:cs="Calibri"/>
          <w:b/>
          <w:bCs/>
          <w:sz w:val="22"/>
          <w:szCs w:val="22"/>
        </w:rPr>
      </w:pPr>
    </w:p>
    <w:p w:rsidR="00C30D31" w:rsidRPr="000B712B" w:rsidRDefault="001C6B12"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sidRPr="000B712B">
        <w:rPr>
          <w:rFonts w:ascii="Calibri" w:eastAsia="Calibri" w:hAnsi="Calibri" w:cs="Calibri"/>
          <w:bCs/>
          <w:sz w:val="22"/>
          <w:szCs w:val="22"/>
        </w:rPr>
        <w:t xml:space="preserve">De actie zal </w:t>
      </w:r>
      <w:r w:rsidR="000B712B">
        <w:rPr>
          <w:rFonts w:ascii="Calibri" w:eastAsia="Calibri" w:hAnsi="Calibri" w:cs="Calibri"/>
          <w:bCs/>
          <w:sz w:val="22"/>
          <w:szCs w:val="22"/>
        </w:rPr>
        <w:t xml:space="preserve">zich richten op </w:t>
      </w:r>
      <w:r w:rsidR="00C30D31" w:rsidRPr="000B712B">
        <w:rPr>
          <w:rFonts w:ascii="Calibri" w:eastAsia="Calibri" w:hAnsi="Calibri" w:cs="Calibri"/>
          <w:bCs/>
          <w:sz w:val="22"/>
          <w:szCs w:val="22"/>
        </w:rPr>
        <w:t>het Ministerie van Sociale zaken en Werkgelegenheid, Parnassusplein 5 te Den Haag</w:t>
      </w:r>
      <w:r w:rsidR="000B712B">
        <w:rPr>
          <w:rFonts w:ascii="Calibri" w:eastAsia="Calibri" w:hAnsi="Calibri" w:cs="Calibri"/>
          <w:bCs/>
          <w:sz w:val="22"/>
          <w:szCs w:val="22"/>
        </w:rPr>
        <w:t xml:space="preserve"> en </w:t>
      </w:r>
      <w:r w:rsidR="00C30D31" w:rsidRPr="000B712B">
        <w:rPr>
          <w:rFonts w:ascii="Calibri" w:eastAsia="Calibri" w:hAnsi="Calibri" w:cs="Calibri"/>
          <w:bCs/>
          <w:sz w:val="22"/>
          <w:szCs w:val="22"/>
        </w:rPr>
        <w:t>het gebouw van VNO/NCW, Malietoren, Bezuidenhoutseweg te Den Haag.</w:t>
      </w:r>
    </w:p>
    <w:p w:rsidR="00107D2B" w:rsidRPr="000B712B" w:rsidRDefault="00107D2B" w:rsidP="00C30D31">
      <w:pPr>
        <w:pBdr>
          <w:top w:val="single" w:sz="4" w:space="1" w:color="auto"/>
          <w:left w:val="single" w:sz="4" w:space="0" w:color="auto"/>
          <w:bottom w:val="single" w:sz="4" w:space="1" w:color="auto"/>
          <w:right w:val="single" w:sz="4" w:space="1" w:color="auto"/>
        </w:pBdr>
        <w:rPr>
          <w:rFonts w:ascii="Calibri" w:eastAsia="Calibri" w:hAnsi="Calibri" w:cs="Calibri"/>
          <w:b/>
          <w:bCs/>
          <w:sz w:val="22"/>
          <w:szCs w:val="22"/>
        </w:rPr>
      </w:pPr>
    </w:p>
    <w:p w:rsidR="00C30D31" w:rsidRPr="000B712B" w:rsidRDefault="00C30D31"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sidRPr="000B712B">
        <w:rPr>
          <w:rFonts w:ascii="Calibri" w:eastAsia="Calibri" w:hAnsi="Calibri" w:cs="Calibri"/>
          <w:bCs/>
          <w:sz w:val="22"/>
          <w:szCs w:val="22"/>
        </w:rPr>
        <w:t xml:space="preserve">De onderdelen van de demonstratieve actie </w:t>
      </w:r>
      <w:r w:rsidR="00E75FDD" w:rsidRPr="000B712B">
        <w:rPr>
          <w:rFonts w:ascii="Calibri" w:eastAsia="Calibri" w:hAnsi="Calibri" w:cs="Calibri"/>
          <w:bCs/>
          <w:sz w:val="22"/>
          <w:szCs w:val="22"/>
        </w:rPr>
        <w:t xml:space="preserve">zullen </w:t>
      </w:r>
      <w:r w:rsidR="000B712B">
        <w:rPr>
          <w:rFonts w:ascii="Calibri" w:eastAsia="Calibri" w:hAnsi="Calibri" w:cs="Calibri"/>
          <w:bCs/>
          <w:sz w:val="22"/>
          <w:szCs w:val="22"/>
        </w:rPr>
        <w:t xml:space="preserve">zich </w:t>
      </w:r>
      <w:r w:rsidR="00E75FDD" w:rsidRPr="000B712B">
        <w:rPr>
          <w:rFonts w:ascii="Calibri" w:eastAsia="Calibri" w:hAnsi="Calibri" w:cs="Calibri"/>
          <w:bCs/>
          <w:sz w:val="22"/>
          <w:szCs w:val="22"/>
        </w:rPr>
        <w:t xml:space="preserve">concreet manifesteren </w:t>
      </w:r>
      <w:r w:rsidR="000B712B">
        <w:rPr>
          <w:rFonts w:ascii="Calibri" w:eastAsia="Calibri" w:hAnsi="Calibri" w:cs="Calibri"/>
          <w:bCs/>
          <w:sz w:val="22"/>
          <w:szCs w:val="22"/>
        </w:rPr>
        <w:t>op 3 verschillende locaties:</w:t>
      </w:r>
      <w:r w:rsidRPr="000B712B">
        <w:rPr>
          <w:rFonts w:ascii="Calibri" w:eastAsia="Calibri" w:hAnsi="Calibri" w:cs="Calibri"/>
          <w:bCs/>
          <w:sz w:val="22"/>
          <w:szCs w:val="22"/>
        </w:rPr>
        <w:t xml:space="preserve"> </w:t>
      </w:r>
    </w:p>
    <w:p w:rsidR="00C30D31" w:rsidRPr="000B712B" w:rsidRDefault="00C30D31"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p>
    <w:p w:rsidR="00C30D31" w:rsidRPr="000B712B" w:rsidRDefault="00AF5C7F"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sidRPr="000B712B">
        <w:rPr>
          <w:rFonts w:ascii="Calibri" w:eastAsia="Calibri" w:hAnsi="Calibri" w:cs="Calibri"/>
          <w:bCs/>
          <w:sz w:val="22"/>
          <w:szCs w:val="22"/>
        </w:rPr>
        <w:t>Twee</w:t>
      </w:r>
      <w:r w:rsidR="00E75FDD" w:rsidRPr="000B712B">
        <w:rPr>
          <w:rFonts w:ascii="Calibri" w:eastAsia="Calibri" w:hAnsi="Calibri" w:cs="Calibri"/>
          <w:bCs/>
          <w:sz w:val="22"/>
          <w:szCs w:val="22"/>
        </w:rPr>
        <w:t xml:space="preserve"> a</w:t>
      </w:r>
      <w:r w:rsidR="00C30D31" w:rsidRPr="000B712B">
        <w:rPr>
          <w:rFonts w:ascii="Calibri" w:eastAsia="Calibri" w:hAnsi="Calibri" w:cs="Calibri"/>
          <w:bCs/>
          <w:sz w:val="22"/>
          <w:szCs w:val="22"/>
        </w:rPr>
        <w:t>ctielocaties:</w:t>
      </w:r>
    </w:p>
    <w:p w:rsidR="00C30D31" w:rsidRPr="000B712B" w:rsidRDefault="00C30D31"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sidRPr="000B712B">
        <w:rPr>
          <w:rFonts w:ascii="Calibri" w:eastAsia="Calibri" w:hAnsi="Calibri" w:cs="Calibri"/>
          <w:bCs/>
          <w:sz w:val="22"/>
          <w:szCs w:val="22"/>
        </w:rPr>
        <w:t>1   Parnassusplein, ingang Ministerie van Sociale zaken en Werkgelegenheid</w:t>
      </w:r>
    </w:p>
    <w:p w:rsidR="00E75FDD" w:rsidRPr="000B712B" w:rsidRDefault="00C30D31"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sidRPr="000B712B">
        <w:rPr>
          <w:rFonts w:ascii="Calibri" w:eastAsia="Calibri" w:hAnsi="Calibri" w:cs="Calibri"/>
          <w:bCs/>
          <w:sz w:val="22"/>
          <w:szCs w:val="22"/>
        </w:rPr>
        <w:t>2   Bezuidenhoutseweg ingangen VNO/NCW Malietoren</w:t>
      </w:r>
    </w:p>
    <w:p w:rsidR="00E75FDD" w:rsidRPr="000B712B" w:rsidRDefault="00E75FDD"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p>
    <w:p w:rsidR="00E75FDD" w:rsidRPr="000B712B" w:rsidRDefault="0041009E"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sidRPr="000B712B">
        <w:rPr>
          <w:rFonts w:ascii="Calibri" w:eastAsia="Calibri" w:hAnsi="Calibri" w:cs="Calibri"/>
          <w:bCs/>
          <w:sz w:val="22"/>
          <w:szCs w:val="22"/>
        </w:rPr>
        <w:t>Eén</w:t>
      </w:r>
      <w:r w:rsidR="00AF5C7F" w:rsidRPr="000B712B">
        <w:rPr>
          <w:rFonts w:ascii="Calibri" w:eastAsia="Calibri" w:hAnsi="Calibri" w:cs="Calibri"/>
          <w:bCs/>
          <w:sz w:val="22"/>
          <w:szCs w:val="22"/>
        </w:rPr>
        <w:t xml:space="preserve"> </w:t>
      </w:r>
      <w:r w:rsidR="00E75FDD" w:rsidRPr="000B712B">
        <w:rPr>
          <w:rFonts w:ascii="Calibri" w:eastAsia="Calibri" w:hAnsi="Calibri" w:cs="Calibri"/>
          <w:bCs/>
          <w:sz w:val="22"/>
          <w:szCs w:val="22"/>
        </w:rPr>
        <w:t xml:space="preserve">locatie voor </w:t>
      </w:r>
      <w:r w:rsidRPr="000B712B">
        <w:rPr>
          <w:rFonts w:ascii="Calibri" w:eastAsia="Calibri" w:hAnsi="Calibri" w:cs="Calibri"/>
          <w:bCs/>
          <w:sz w:val="22"/>
          <w:szCs w:val="22"/>
        </w:rPr>
        <w:t>briefing/</w:t>
      </w:r>
      <w:r w:rsidR="00E75FDD" w:rsidRPr="000B712B">
        <w:rPr>
          <w:rFonts w:ascii="Calibri" w:eastAsia="Calibri" w:hAnsi="Calibri" w:cs="Calibri"/>
          <w:bCs/>
          <w:sz w:val="22"/>
          <w:szCs w:val="22"/>
        </w:rPr>
        <w:t xml:space="preserve"> facilitaire ondersteuning (toilet, koffie, lunchpakketten)</w:t>
      </w:r>
      <w:r w:rsidR="000B712B">
        <w:rPr>
          <w:rFonts w:ascii="Calibri" w:eastAsia="Calibri" w:hAnsi="Calibri" w:cs="Calibri"/>
          <w:bCs/>
          <w:sz w:val="22"/>
          <w:szCs w:val="22"/>
        </w:rPr>
        <w:t xml:space="preserve">: </w:t>
      </w:r>
    </w:p>
    <w:p w:rsidR="00C30D31" w:rsidRPr="000B712B" w:rsidRDefault="00E75FDD"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sidRPr="000B712B">
        <w:rPr>
          <w:rFonts w:ascii="Calibri" w:eastAsia="Calibri" w:hAnsi="Calibri" w:cs="Calibri"/>
          <w:bCs/>
          <w:sz w:val="22"/>
          <w:szCs w:val="22"/>
        </w:rPr>
        <w:t xml:space="preserve">3. </w:t>
      </w:r>
      <w:r w:rsidR="00C30D31" w:rsidRPr="000B712B">
        <w:rPr>
          <w:rFonts w:ascii="Calibri" w:eastAsia="Calibri" w:hAnsi="Calibri" w:cs="Calibri"/>
          <w:bCs/>
          <w:sz w:val="22"/>
          <w:szCs w:val="22"/>
        </w:rPr>
        <w:t xml:space="preserve">Laan van Reagan en Gorbatsjov, locatie briefing, facilitaire ondersteuning, aflossing voor            </w:t>
      </w:r>
    </w:p>
    <w:p w:rsidR="00C30D31" w:rsidRPr="000B712B" w:rsidRDefault="00C30D31"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sidRPr="000B712B">
        <w:rPr>
          <w:rFonts w:ascii="Calibri" w:eastAsia="Calibri" w:hAnsi="Calibri" w:cs="Calibri"/>
          <w:bCs/>
          <w:sz w:val="22"/>
          <w:szCs w:val="22"/>
        </w:rPr>
        <w:t xml:space="preserve">     actielocaties 1 en 2</w:t>
      </w:r>
    </w:p>
    <w:p w:rsidR="00AF5C7F" w:rsidRDefault="00AF5C7F"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p>
    <w:p w:rsidR="00C30D31" w:rsidRPr="000B712B" w:rsidRDefault="00AF5C7F" w:rsidP="00C30D31">
      <w:pPr>
        <w:pBdr>
          <w:top w:val="single" w:sz="4" w:space="1" w:color="auto"/>
          <w:left w:val="single" w:sz="4" w:space="0" w:color="auto"/>
          <w:bottom w:val="single" w:sz="4" w:space="1" w:color="auto"/>
          <w:right w:val="single" w:sz="4" w:space="1" w:color="auto"/>
        </w:pBdr>
        <w:rPr>
          <w:rFonts w:ascii="Calibri" w:eastAsia="Calibri" w:hAnsi="Calibri" w:cs="Calibri"/>
          <w:b/>
          <w:bCs/>
          <w:sz w:val="22"/>
          <w:szCs w:val="22"/>
        </w:rPr>
      </w:pPr>
      <w:r w:rsidRPr="000B712B">
        <w:rPr>
          <w:rFonts w:ascii="Calibri" w:eastAsia="Calibri" w:hAnsi="Calibri" w:cs="Calibri"/>
          <w:b/>
          <w:bCs/>
          <w:sz w:val="22"/>
          <w:szCs w:val="22"/>
        </w:rPr>
        <w:t>Tijdstip</w:t>
      </w:r>
      <w:r w:rsidR="000B712B">
        <w:rPr>
          <w:rFonts w:ascii="Calibri" w:eastAsia="Calibri" w:hAnsi="Calibri" w:cs="Calibri"/>
          <w:b/>
          <w:bCs/>
          <w:sz w:val="22"/>
          <w:szCs w:val="22"/>
        </w:rPr>
        <w:t>pen</w:t>
      </w:r>
      <w:r w:rsidRPr="000B712B">
        <w:rPr>
          <w:rFonts w:ascii="Calibri" w:eastAsia="Calibri" w:hAnsi="Calibri" w:cs="Calibri"/>
          <w:b/>
          <w:bCs/>
          <w:sz w:val="22"/>
          <w:szCs w:val="22"/>
        </w:rPr>
        <w:t>:</w:t>
      </w:r>
    </w:p>
    <w:p w:rsidR="004D4B6C" w:rsidRDefault="004D4B6C"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p>
    <w:p w:rsidR="00C30D31" w:rsidRPr="000B712B" w:rsidRDefault="004D4B6C"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Pr>
          <w:rFonts w:ascii="Calibri" w:eastAsia="Calibri" w:hAnsi="Calibri" w:cs="Calibri"/>
          <w:bCs/>
          <w:sz w:val="22"/>
          <w:szCs w:val="22"/>
        </w:rPr>
        <w:t>8:15 uur: s</w:t>
      </w:r>
      <w:r w:rsidR="00C30D31" w:rsidRPr="000B712B">
        <w:rPr>
          <w:rFonts w:ascii="Calibri" w:eastAsia="Calibri" w:hAnsi="Calibri" w:cs="Calibri"/>
          <w:bCs/>
          <w:sz w:val="22"/>
          <w:szCs w:val="22"/>
        </w:rPr>
        <w:t xml:space="preserve">tarttijd </w:t>
      </w:r>
      <w:r w:rsidR="00AF5C7F" w:rsidRPr="000B712B">
        <w:rPr>
          <w:rFonts w:ascii="Calibri" w:eastAsia="Calibri" w:hAnsi="Calibri" w:cs="Calibri"/>
          <w:bCs/>
          <w:sz w:val="22"/>
          <w:szCs w:val="22"/>
        </w:rPr>
        <w:t xml:space="preserve">briefing actievoerders van de </w:t>
      </w:r>
      <w:r w:rsidR="00C30D31" w:rsidRPr="000B712B">
        <w:rPr>
          <w:rFonts w:ascii="Calibri" w:eastAsia="Calibri" w:hAnsi="Calibri" w:cs="Calibri"/>
          <w:bCs/>
          <w:sz w:val="22"/>
          <w:szCs w:val="22"/>
        </w:rPr>
        <w:t xml:space="preserve">actie </w:t>
      </w:r>
      <w:r w:rsidR="00AF5C7F" w:rsidRPr="000B712B">
        <w:rPr>
          <w:rFonts w:ascii="Calibri" w:eastAsia="Calibri" w:hAnsi="Calibri" w:cs="Calibri"/>
          <w:bCs/>
          <w:sz w:val="22"/>
          <w:szCs w:val="22"/>
        </w:rPr>
        <w:t xml:space="preserve">op locatie 3 </w:t>
      </w:r>
    </w:p>
    <w:p w:rsidR="00C30D31" w:rsidRPr="000B712B" w:rsidRDefault="00C30D31"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p>
    <w:p w:rsidR="00C30D31" w:rsidRPr="000B712B" w:rsidRDefault="00C30D31"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sidRPr="000B712B">
        <w:rPr>
          <w:rFonts w:ascii="Calibri" w:eastAsia="Calibri" w:hAnsi="Calibri" w:cs="Calibri"/>
          <w:bCs/>
          <w:sz w:val="22"/>
          <w:szCs w:val="22"/>
        </w:rPr>
        <w:t>Tijden plaatsen en</w:t>
      </w:r>
      <w:r w:rsidR="00AF5C7F" w:rsidRPr="000B712B">
        <w:rPr>
          <w:rFonts w:ascii="Calibri" w:eastAsia="Calibri" w:hAnsi="Calibri" w:cs="Calibri"/>
          <w:bCs/>
          <w:sz w:val="22"/>
          <w:szCs w:val="22"/>
        </w:rPr>
        <w:t xml:space="preserve"> aantallen en aflossing voor locaties 1 en 2</w:t>
      </w:r>
      <w:r w:rsidRPr="000B712B">
        <w:rPr>
          <w:rFonts w:ascii="Calibri" w:eastAsia="Calibri" w:hAnsi="Calibri" w:cs="Calibri"/>
          <w:bCs/>
          <w:sz w:val="22"/>
          <w:szCs w:val="22"/>
        </w:rPr>
        <w:t>:</w:t>
      </w:r>
    </w:p>
    <w:p w:rsidR="00AF5C7F" w:rsidRPr="000B712B" w:rsidRDefault="00AF5C7F"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p>
    <w:p w:rsidR="00C30D31" w:rsidRPr="000B712B" w:rsidRDefault="00C30D31"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sidRPr="000B712B">
        <w:rPr>
          <w:rFonts w:ascii="Calibri" w:eastAsia="Calibri" w:hAnsi="Calibri" w:cs="Calibri"/>
          <w:bCs/>
          <w:sz w:val="22"/>
          <w:szCs w:val="22"/>
        </w:rPr>
        <w:t>09.00 uur</w:t>
      </w:r>
      <w:r w:rsidR="002704E5">
        <w:rPr>
          <w:rFonts w:ascii="Calibri" w:eastAsia="Calibri" w:hAnsi="Calibri" w:cs="Calibri"/>
          <w:bCs/>
          <w:sz w:val="22"/>
          <w:szCs w:val="22"/>
        </w:rPr>
        <w:t xml:space="preserve"> tot 13:00 uur</w:t>
      </w:r>
      <w:r w:rsidR="004D4B6C">
        <w:rPr>
          <w:rFonts w:ascii="Calibri" w:eastAsia="Calibri" w:hAnsi="Calibri" w:cs="Calibri"/>
          <w:bCs/>
          <w:sz w:val="22"/>
          <w:szCs w:val="22"/>
        </w:rPr>
        <w:t xml:space="preserve">: </w:t>
      </w:r>
      <w:r w:rsidRPr="000B712B">
        <w:rPr>
          <w:rFonts w:ascii="Calibri" w:eastAsia="Calibri" w:hAnsi="Calibri" w:cs="Calibri"/>
          <w:bCs/>
          <w:sz w:val="22"/>
          <w:szCs w:val="22"/>
        </w:rPr>
        <w:t xml:space="preserve">innemen posities op actielocaties 1 en 2. </w:t>
      </w:r>
    </w:p>
    <w:p w:rsidR="00C30D31" w:rsidRPr="000B712B" w:rsidRDefault="00C30D31"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sidRPr="000B712B">
        <w:rPr>
          <w:rFonts w:ascii="Calibri" w:eastAsia="Calibri" w:hAnsi="Calibri" w:cs="Calibri"/>
          <w:bCs/>
          <w:sz w:val="22"/>
          <w:szCs w:val="22"/>
        </w:rPr>
        <w:t xml:space="preserve">De </w:t>
      </w:r>
      <w:r w:rsidR="00107D2B" w:rsidRPr="000B712B">
        <w:rPr>
          <w:rFonts w:ascii="Calibri" w:eastAsia="Calibri" w:hAnsi="Calibri" w:cs="Calibri"/>
          <w:bCs/>
          <w:sz w:val="22"/>
          <w:szCs w:val="22"/>
        </w:rPr>
        <w:t xml:space="preserve">aflossing zal plaatsvinden te voet via looproutes </w:t>
      </w:r>
      <w:r w:rsidRPr="000B712B">
        <w:rPr>
          <w:rFonts w:ascii="Calibri" w:eastAsia="Calibri" w:hAnsi="Calibri" w:cs="Calibri"/>
          <w:bCs/>
          <w:sz w:val="22"/>
          <w:szCs w:val="22"/>
        </w:rPr>
        <w:t xml:space="preserve">tussen locatie 1 en 3 en </w:t>
      </w:r>
      <w:r w:rsidR="00107D2B" w:rsidRPr="000B712B">
        <w:rPr>
          <w:rFonts w:ascii="Calibri" w:eastAsia="Calibri" w:hAnsi="Calibri" w:cs="Calibri"/>
          <w:bCs/>
          <w:sz w:val="22"/>
          <w:szCs w:val="22"/>
        </w:rPr>
        <w:t xml:space="preserve">tussen locatie </w:t>
      </w:r>
      <w:r w:rsidRPr="000B712B">
        <w:rPr>
          <w:rFonts w:ascii="Calibri" w:eastAsia="Calibri" w:hAnsi="Calibri" w:cs="Calibri"/>
          <w:bCs/>
          <w:sz w:val="22"/>
          <w:szCs w:val="22"/>
        </w:rPr>
        <w:t xml:space="preserve">2 </w:t>
      </w:r>
      <w:r w:rsidR="00107D2B" w:rsidRPr="000B712B">
        <w:rPr>
          <w:rFonts w:ascii="Calibri" w:eastAsia="Calibri" w:hAnsi="Calibri" w:cs="Calibri"/>
          <w:bCs/>
          <w:sz w:val="22"/>
          <w:szCs w:val="22"/>
        </w:rPr>
        <w:t xml:space="preserve">en 3. </w:t>
      </w:r>
    </w:p>
    <w:p w:rsidR="00BD3E42" w:rsidRDefault="00BD3E42"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p>
    <w:p w:rsidR="00C30D31" w:rsidRDefault="00BD3E42"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Pr>
          <w:rFonts w:ascii="Calibri" w:eastAsia="Calibri" w:hAnsi="Calibri" w:cs="Calibri"/>
          <w:bCs/>
          <w:sz w:val="22"/>
          <w:szCs w:val="22"/>
        </w:rPr>
        <w:t>14:00 uur: ontbinding actie op locatie 3</w:t>
      </w:r>
    </w:p>
    <w:p w:rsidR="00BD3E42" w:rsidRDefault="00BD3E42" w:rsidP="004D4B6C">
      <w:pPr>
        <w:pBdr>
          <w:top w:val="single" w:sz="4" w:space="1" w:color="auto"/>
          <w:left w:val="single" w:sz="4" w:space="0" w:color="auto"/>
          <w:bottom w:val="single" w:sz="4" w:space="1" w:color="auto"/>
          <w:right w:val="single" w:sz="4" w:space="1" w:color="auto"/>
        </w:pBdr>
        <w:rPr>
          <w:rFonts w:ascii="Calibri" w:eastAsia="Calibri" w:hAnsi="Calibri" w:cs="Calibri"/>
          <w:b/>
          <w:bCs/>
          <w:sz w:val="22"/>
          <w:szCs w:val="22"/>
        </w:rPr>
      </w:pPr>
    </w:p>
    <w:p w:rsidR="00BD3E42" w:rsidRDefault="004D4B6C" w:rsidP="004D4B6C">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sidRPr="004D4B6C">
        <w:rPr>
          <w:rFonts w:ascii="Calibri" w:eastAsia="Calibri" w:hAnsi="Calibri" w:cs="Calibri"/>
          <w:b/>
          <w:bCs/>
          <w:sz w:val="22"/>
          <w:szCs w:val="22"/>
        </w:rPr>
        <w:t>Uitvoering actie</w:t>
      </w:r>
      <w:r w:rsidR="00BD3E42" w:rsidRPr="00BD3E42">
        <w:rPr>
          <w:rFonts w:ascii="Calibri" w:eastAsia="Calibri" w:hAnsi="Calibri" w:cs="Calibri"/>
          <w:bCs/>
          <w:sz w:val="22"/>
          <w:szCs w:val="22"/>
        </w:rPr>
        <w:t xml:space="preserve"> </w:t>
      </w:r>
    </w:p>
    <w:p w:rsidR="004D4B6C" w:rsidRPr="004D4B6C" w:rsidRDefault="00BD3E42" w:rsidP="004D4B6C">
      <w:pPr>
        <w:pBdr>
          <w:top w:val="single" w:sz="4" w:space="1" w:color="auto"/>
          <w:left w:val="single" w:sz="4" w:space="0" w:color="auto"/>
          <w:bottom w:val="single" w:sz="4" w:space="1" w:color="auto"/>
          <w:right w:val="single" w:sz="4" w:space="1" w:color="auto"/>
        </w:pBdr>
        <w:rPr>
          <w:rFonts w:ascii="Calibri" w:eastAsia="Calibri" w:hAnsi="Calibri" w:cs="Calibri"/>
          <w:b/>
          <w:bCs/>
          <w:sz w:val="22"/>
          <w:szCs w:val="22"/>
        </w:rPr>
      </w:pPr>
      <w:r w:rsidRPr="004D4B6C">
        <w:rPr>
          <w:rFonts w:ascii="Calibri" w:eastAsia="Calibri" w:hAnsi="Calibri" w:cs="Calibri"/>
          <w:bCs/>
          <w:sz w:val="22"/>
          <w:szCs w:val="22"/>
        </w:rPr>
        <w:t xml:space="preserve">De verwachting is dat er aan de totale actie ongeveer 300 a 350 collega’s in burger en </w:t>
      </w:r>
      <w:r>
        <w:rPr>
          <w:rFonts w:ascii="Calibri" w:eastAsia="Calibri" w:hAnsi="Calibri" w:cs="Calibri"/>
          <w:bCs/>
          <w:sz w:val="22"/>
          <w:szCs w:val="22"/>
        </w:rPr>
        <w:t xml:space="preserve">in </w:t>
      </w:r>
      <w:r w:rsidR="0041009E">
        <w:rPr>
          <w:rFonts w:ascii="Calibri" w:eastAsia="Calibri" w:hAnsi="Calibri" w:cs="Calibri"/>
          <w:bCs/>
          <w:sz w:val="22"/>
          <w:szCs w:val="22"/>
        </w:rPr>
        <w:t>uniform deelnemen</w:t>
      </w:r>
      <w:r>
        <w:rPr>
          <w:rFonts w:ascii="Calibri" w:eastAsia="Calibri" w:hAnsi="Calibri" w:cs="Calibri"/>
          <w:bCs/>
          <w:sz w:val="22"/>
          <w:szCs w:val="22"/>
        </w:rPr>
        <w:t xml:space="preserve">. </w:t>
      </w:r>
      <w:r w:rsidRPr="000B712B">
        <w:rPr>
          <w:rFonts w:ascii="Calibri" w:eastAsia="Calibri" w:hAnsi="Calibri" w:cs="Calibri"/>
          <w:bCs/>
          <w:sz w:val="22"/>
          <w:szCs w:val="22"/>
        </w:rPr>
        <w:t>Totaal aantal deelnemers per locatie is 75 locatie 1 en 75 locatie 2. Op locatie 3 zullen dus in eerste instantie ongeveer 150 a 200 deelnemers achterblijven. Vervolgens zal er om het uur of 1,5 uur op locaties 1 en 2 worden afgelost. 75 deelnemers per locatie erop en 75 deelnemers per locatie eraf.</w:t>
      </w:r>
    </w:p>
    <w:p w:rsidR="00BD3E42" w:rsidRDefault="00BD3E42" w:rsidP="004D4B6C">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p>
    <w:p w:rsidR="00BD3E42" w:rsidRDefault="00BD3E42" w:rsidP="004D4B6C">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p>
    <w:p w:rsidR="0097795F" w:rsidRDefault="004D4B6C" w:rsidP="0097795F">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sidRPr="004D4B6C">
        <w:rPr>
          <w:rFonts w:ascii="Calibri" w:eastAsia="Calibri" w:hAnsi="Calibri" w:cs="Calibri"/>
          <w:bCs/>
          <w:sz w:val="22"/>
          <w:szCs w:val="22"/>
        </w:rPr>
        <w:lastRenderedPageBreak/>
        <w:t xml:space="preserve">Gebruik zal worden gemaakt van spandoeken met tekst verwijzend naar het thema, protest tegen uitblijven behoorlijke afspraken over een nieuw pensioenstelsel. Op locatie 2 en 3 zullen enkele </w:t>
      </w:r>
      <w:r w:rsidR="0041009E" w:rsidRPr="004D4B6C">
        <w:rPr>
          <w:rFonts w:ascii="Calibri" w:eastAsia="Calibri" w:hAnsi="Calibri" w:cs="Calibri"/>
          <w:bCs/>
          <w:sz w:val="22"/>
          <w:szCs w:val="22"/>
        </w:rPr>
        <w:t>politievoertuigen</w:t>
      </w:r>
      <w:r w:rsidRPr="004D4B6C">
        <w:rPr>
          <w:rFonts w:ascii="Calibri" w:eastAsia="Calibri" w:hAnsi="Calibri" w:cs="Calibri"/>
          <w:bCs/>
          <w:sz w:val="22"/>
          <w:szCs w:val="22"/>
        </w:rPr>
        <w:t xml:space="preserve"> statisch deel uitmaken van de actie. Deze voertuigen zullen als actievoertuigen bekend zijn door enkele posters op A3 formaat achter de ramen verwijzend naar het thema van de actie. </w:t>
      </w:r>
    </w:p>
    <w:p w:rsidR="0097795F" w:rsidRDefault="0097795F" w:rsidP="0097795F">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p>
    <w:p w:rsidR="0097795F" w:rsidRPr="000B712B" w:rsidRDefault="0097795F" w:rsidP="0097795F">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sidRPr="000B712B">
        <w:rPr>
          <w:rFonts w:ascii="Calibri" w:eastAsia="Calibri" w:hAnsi="Calibri" w:cs="Calibri"/>
          <w:bCs/>
          <w:sz w:val="22"/>
          <w:szCs w:val="22"/>
        </w:rPr>
        <w:t xml:space="preserve">Er zal door actievoerende collega’s geen gebruik worden gemaakt van de ons normaal in de uitvoering van onze bediening toegekende bevoegdheden.    </w:t>
      </w:r>
    </w:p>
    <w:p w:rsidR="0097795F" w:rsidRPr="000B712B" w:rsidRDefault="0097795F" w:rsidP="0097795F">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sidRPr="000B712B">
        <w:rPr>
          <w:rFonts w:ascii="Calibri" w:eastAsia="Calibri" w:hAnsi="Calibri" w:cs="Calibri"/>
          <w:bCs/>
          <w:sz w:val="22"/>
          <w:szCs w:val="22"/>
        </w:rPr>
        <w:t xml:space="preserve">Geüniformeerde politieambtenaren zullen meedoen in de demonstratieve actie. In lijn met voorgaande acties georganiseerd door de politievakorganisaties zullen zij, indien daartoe bevoegd, hun basis bewapening dragen. </w:t>
      </w:r>
    </w:p>
    <w:p w:rsidR="004D4B6C" w:rsidRPr="004D4B6C" w:rsidRDefault="0097795F" w:rsidP="0097795F">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sidRPr="000B712B">
        <w:rPr>
          <w:rFonts w:ascii="Calibri" w:eastAsia="Calibri" w:hAnsi="Calibri" w:cs="Calibri"/>
          <w:bCs/>
          <w:sz w:val="22"/>
          <w:szCs w:val="22"/>
        </w:rPr>
        <w:t>Enkele bestuurders van de vakcentrales en sectoren vallend onder die vakcentrales die niet gelieerd aan de politie of politievakorganisaties zullen deel uit maken van de actie. Deze vertegenwoordigers zullen geen hesje dragen.</w:t>
      </w:r>
    </w:p>
    <w:p w:rsidR="004D4B6C" w:rsidRPr="000B712B" w:rsidRDefault="004D4B6C"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p>
    <w:p w:rsidR="00C30D31" w:rsidRPr="000B712B" w:rsidRDefault="00107D2B" w:rsidP="00C30D31">
      <w:pPr>
        <w:pBdr>
          <w:top w:val="single" w:sz="4" w:space="1" w:color="auto"/>
          <w:left w:val="single" w:sz="4" w:space="0" w:color="auto"/>
          <w:bottom w:val="single" w:sz="4" w:space="1" w:color="auto"/>
          <w:right w:val="single" w:sz="4" w:space="1" w:color="auto"/>
        </w:pBdr>
        <w:rPr>
          <w:rFonts w:ascii="Calibri" w:eastAsia="Calibri" w:hAnsi="Calibri" w:cs="Calibri"/>
          <w:b/>
          <w:bCs/>
          <w:sz w:val="22"/>
          <w:szCs w:val="22"/>
        </w:rPr>
      </w:pPr>
      <w:r w:rsidRPr="000B712B">
        <w:rPr>
          <w:rFonts w:ascii="Calibri" w:eastAsia="Calibri" w:hAnsi="Calibri" w:cs="Calibri"/>
          <w:b/>
          <w:bCs/>
          <w:sz w:val="22"/>
          <w:szCs w:val="22"/>
        </w:rPr>
        <w:t>Uitvoering a</w:t>
      </w:r>
      <w:r w:rsidR="00C30D31" w:rsidRPr="000B712B">
        <w:rPr>
          <w:rFonts w:ascii="Calibri" w:eastAsia="Calibri" w:hAnsi="Calibri" w:cs="Calibri"/>
          <w:b/>
          <w:bCs/>
          <w:sz w:val="22"/>
          <w:szCs w:val="22"/>
        </w:rPr>
        <w:t xml:space="preserve">ctie </w:t>
      </w:r>
      <w:r w:rsidRPr="000B712B">
        <w:rPr>
          <w:rFonts w:ascii="Calibri" w:eastAsia="Calibri" w:hAnsi="Calibri" w:cs="Calibri"/>
          <w:b/>
          <w:bCs/>
          <w:sz w:val="22"/>
          <w:szCs w:val="22"/>
        </w:rPr>
        <w:t xml:space="preserve">op </w:t>
      </w:r>
      <w:r w:rsidR="00C30D31" w:rsidRPr="000B712B">
        <w:rPr>
          <w:rFonts w:ascii="Calibri" w:eastAsia="Calibri" w:hAnsi="Calibri" w:cs="Calibri"/>
          <w:b/>
          <w:bCs/>
          <w:sz w:val="22"/>
          <w:szCs w:val="22"/>
        </w:rPr>
        <w:t>locaties 1 en 2</w:t>
      </w:r>
      <w:r w:rsidRPr="000B712B">
        <w:rPr>
          <w:rFonts w:ascii="Calibri" w:eastAsia="Calibri" w:hAnsi="Calibri" w:cs="Calibri"/>
          <w:b/>
          <w:bCs/>
          <w:sz w:val="22"/>
          <w:szCs w:val="22"/>
        </w:rPr>
        <w:t>:</w:t>
      </w:r>
    </w:p>
    <w:p w:rsidR="00C30D31" w:rsidRPr="000B712B" w:rsidRDefault="00C30D31"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sidRPr="000B712B">
        <w:rPr>
          <w:rFonts w:ascii="Calibri" w:eastAsia="Calibri" w:hAnsi="Calibri" w:cs="Calibri"/>
          <w:bCs/>
          <w:sz w:val="22"/>
          <w:szCs w:val="22"/>
        </w:rPr>
        <w:t>De actievoerders blokkeren vanaf 09.00 uur tot 13.00 uur de ingangen van het ministerie van Sociale Zaken en Werkgelegenheid, Parnassusplein 5 te Den Haag, locatie 1. Tevens blokkeren actievoerders de ingang van VNO/NCW Malietoren Bezuidenhoutseweg, te Den Haag, locatie 2.</w:t>
      </w:r>
    </w:p>
    <w:p w:rsidR="00107D2B" w:rsidRPr="000B712B" w:rsidRDefault="0097795F" w:rsidP="00C30D31">
      <w:pPr>
        <w:pBdr>
          <w:top w:val="single" w:sz="4" w:space="1" w:color="auto"/>
          <w:left w:val="single" w:sz="4" w:space="0" w:color="auto"/>
          <w:bottom w:val="single" w:sz="4" w:space="1" w:color="auto"/>
          <w:right w:val="single" w:sz="4" w:space="1" w:color="auto"/>
        </w:pBdr>
        <w:rPr>
          <w:rFonts w:ascii="Calibri" w:eastAsia="Calibri" w:hAnsi="Calibri" w:cs="Calibri"/>
          <w:b/>
          <w:bCs/>
          <w:sz w:val="22"/>
          <w:szCs w:val="22"/>
        </w:rPr>
      </w:pPr>
      <w:r w:rsidRPr="000B712B">
        <w:rPr>
          <w:rFonts w:ascii="Calibri" w:eastAsia="Calibri" w:hAnsi="Calibri" w:cs="Calibri"/>
          <w:bCs/>
          <w:sz w:val="22"/>
          <w:szCs w:val="22"/>
        </w:rPr>
        <w:t>De actievoerende collega’s zullen werknemers en bezoekers op locatie 1 en 2 en de media aanspreken bij passeren van actielocaties. Hierbij zullen door actievoerders folders worden aangeboden met daarin teksten verwijzend naar onze actiedoelen. Medewerking van het publiek en media is uiteraard geheel vrijwillig.</w:t>
      </w:r>
    </w:p>
    <w:p w:rsidR="0097795F" w:rsidRDefault="0097795F" w:rsidP="00C30D31">
      <w:pPr>
        <w:pBdr>
          <w:top w:val="single" w:sz="4" w:space="1" w:color="auto"/>
          <w:left w:val="single" w:sz="4" w:space="0" w:color="auto"/>
          <w:bottom w:val="single" w:sz="4" w:space="1" w:color="auto"/>
          <w:right w:val="single" w:sz="4" w:space="1" w:color="auto"/>
        </w:pBdr>
        <w:rPr>
          <w:rFonts w:ascii="Calibri" w:eastAsia="Calibri" w:hAnsi="Calibri" w:cs="Calibri"/>
          <w:b/>
          <w:bCs/>
          <w:sz w:val="22"/>
          <w:szCs w:val="22"/>
        </w:rPr>
      </w:pPr>
    </w:p>
    <w:p w:rsidR="00C30D31" w:rsidRPr="000B712B" w:rsidRDefault="00C30D31" w:rsidP="00C30D31">
      <w:pPr>
        <w:pBdr>
          <w:top w:val="single" w:sz="4" w:space="1" w:color="auto"/>
          <w:left w:val="single" w:sz="4" w:space="0" w:color="auto"/>
          <w:bottom w:val="single" w:sz="4" w:space="1" w:color="auto"/>
          <w:right w:val="single" w:sz="4" w:space="1" w:color="auto"/>
        </w:pBdr>
        <w:rPr>
          <w:rFonts w:ascii="Calibri" w:eastAsia="Calibri" w:hAnsi="Calibri" w:cs="Calibri"/>
          <w:b/>
          <w:bCs/>
          <w:sz w:val="22"/>
          <w:szCs w:val="22"/>
        </w:rPr>
      </w:pPr>
      <w:r w:rsidRPr="000B712B">
        <w:rPr>
          <w:rFonts w:ascii="Calibri" w:eastAsia="Calibri" w:hAnsi="Calibri" w:cs="Calibri"/>
          <w:b/>
          <w:bCs/>
          <w:sz w:val="22"/>
          <w:szCs w:val="22"/>
        </w:rPr>
        <w:t xml:space="preserve">Uitvoering actie locatie 3. </w:t>
      </w:r>
    </w:p>
    <w:p w:rsidR="00C30D31" w:rsidRPr="000B712B" w:rsidRDefault="00C30D31"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sidRPr="000B712B">
        <w:rPr>
          <w:rFonts w:ascii="Calibri" w:eastAsia="Calibri" w:hAnsi="Calibri" w:cs="Calibri"/>
          <w:bCs/>
          <w:sz w:val="22"/>
          <w:szCs w:val="22"/>
        </w:rPr>
        <w:t>Deze locatie is bedoeld voor briefing, aflossing en facilitaire ondersteuning. Tevens zullen daar</w:t>
      </w:r>
      <w:r w:rsidR="00C864B0">
        <w:rPr>
          <w:rFonts w:ascii="Calibri" w:eastAsia="Calibri" w:hAnsi="Calibri" w:cs="Calibri"/>
          <w:bCs/>
          <w:sz w:val="22"/>
          <w:szCs w:val="22"/>
        </w:rPr>
        <w:t xml:space="preserve"> een aantal toespraken zijn van de</w:t>
      </w:r>
      <w:r w:rsidRPr="000B712B">
        <w:rPr>
          <w:rFonts w:ascii="Calibri" w:eastAsia="Calibri" w:hAnsi="Calibri" w:cs="Calibri"/>
          <w:bCs/>
          <w:sz w:val="22"/>
          <w:szCs w:val="22"/>
        </w:rPr>
        <w:t xml:space="preserve"> vakbondsvoorzitters en bestuurders van de vakcentrales FNV, CNV en VCP.</w:t>
      </w:r>
    </w:p>
    <w:p w:rsidR="00C30D31" w:rsidRPr="000B712B" w:rsidRDefault="00C30D31"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p>
    <w:p w:rsidR="00C30D31" w:rsidRPr="000B712B" w:rsidRDefault="00C30D31" w:rsidP="00C30D31">
      <w:pPr>
        <w:pBdr>
          <w:top w:val="single" w:sz="4" w:space="1" w:color="auto"/>
          <w:left w:val="single" w:sz="4" w:space="0" w:color="auto"/>
          <w:bottom w:val="single" w:sz="4" w:space="1" w:color="auto"/>
          <w:right w:val="single" w:sz="4" w:space="1" w:color="auto"/>
        </w:pBdr>
        <w:rPr>
          <w:rFonts w:ascii="Calibri" w:eastAsia="Calibri" w:hAnsi="Calibri" w:cs="Calibri"/>
          <w:b/>
          <w:bCs/>
          <w:sz w:val="22"/>
          <w:szCs w:val="22"/>
        </w:rPr>
      </w:pPr>
      <w:r w:rsidRPr="000B712B">
        <w:rPr>
          <w:rFonts w:ascii="Calibri" w:eastAsia="Calibri" w:hAnsi="Calibri" w:cs="Calibri"/>
          <w:b/>
          <w:bCs/>
          <w:sz w:val="22"/>
          <w:szCs w:val="22"/>
        </w:rPr>
        <w:t>Ordelijk verloop van gehele actie:</w:t>
      </w:r>
    </w:p>
    <w:p w:rsidR="0097795F" w:rsidRDefault="00C30D31"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sidRPr="000B712B">
        <w:rPr>
          <w:rFonts w:ascii="Calibri" w:eastAsia="Calibri" w:hAnsi="Calibri" w:cs="Calibri"/>
          <w:bCs/>
          <w:sz w:val="22"/>
          <w:szCs w:val="22"/>
        </w:rPr>
        <w:t>Voor een goed en ordelijk verloop van deze totale demonstratieve actie zijn maatregelen getroffen. A</w:t>
      </w:r>
      <w:r w:rsidR="00BD3E42">
        <w:rPr>
          <w:rFonts w:ascii="Calibri" w:eastAsia="Calibri" w:hAnsi="Calibri" w:cs="Calibri"/>
          <w:bCs/>
          <w:sz w:val="22"/>
          <w:szCs w:val="22"/>
        </w:rPr>
        <w:t xml:space="preserve">lle actievoerders zullen als dusdanig herkenbaar zijn door het dragen </w:t>
      </w:r>
      <w:r w:rsidRPr="000B712B">
        <w:rPr>
          <w:rFonts w:ascii="Calibri" w:eastAsia="Calibri" w:hAnsi="Calibri" w:cs="Calibri"/>
          <w:bCs/>
          <w:sz w:val="22"/>
          <w:szCs w:val="22"/>
        </w:rPr>
        <w:t>van hesjes, kleur hesjes actievoerders volgt. 10% van het totale aantal deelnemers zal worden ingezet als ordedienst</w:t>
      </w:r>
      <w:r w:rsidR="0097795F">
        <w:rPr>
          <w:rFonts w:ascii="Calibri" w:eastAsia="Calibri" w:hAnsi="Calibri" w:cs="Calibri"/>
          <w:bCs/>
          <w:sz w:val="22"/>
          <w:szCs w:val="22"/>
        </w:rPr>
        <w:t xml:space="preserve"> voorzien van </w:t>
      </w:r>
      <w:r w:rsidRPr="000B712B">
        <w:rPr>
          <w:rFonts w:ascii="Calibri" w:eastAsia="Calibri" w:hAnsi="Calibri" w:cs="Calibri"/>
          <w:bCs/>
          <w:sz w:val="22"/>
          <w:szCs w:val="22"/>
        </w:rPr>
        <w:t>oranje hesjes</w:t>
      </w:r>
      <w:r w:rsidR="0097795F">
        <w:rPr>
          <w:rFonts w:ascii="Calibri" w:eastAsia="Calibri" w:hAnsi="Calibri" w:cs="Calibri"/>
          <w:bCs/>
          <w:sz w:val="22"/>
          <w:szCs w:val="22"/>
        </w:rPr>
        <w:t xml:space="preserve"> </w:t>
      </w:r>
      <w:r w:rsidRPr="000B712B">
        <w:rPr>
          <w:rFonts w:ascii="Calibri" w:eastAsia="Calibri" w:hAnsi="Calibri" w:cs="Calibri"/>
          <w:bCs/>
          <w:sz w:val="22"/>
          <w:szCs w:val="22"/>
        </w:rPr>
        <w:t xml:space="preserve">aangestuurd door </w:t>
      </w:r>
      <w:r w:rsidR="0097795F">
        <w:rPr>
          <w:rFonts w:ascii="Calibri" w:eastAsia="Calibri" w:hAnsi="Calibri" w:cs="Calibri"/>
          <w:bCs/>
          <w:sz w:val="22"/>
          <w:szCs w:val="22"/>
        </w:rPr>
        <w:t xml:space="preserve">1 </w:t>
      </w:r>
      <w:r w:rsidRPr="000B712B">
        <w:rPr>
          <w:rFonts w:ascii="Calibri" w:eastAsia="Calibri" w:hAnsi="Calibri" w:cs="Calibri"/>
          <w:bCs/>
          <w:sz w:val="22"/>
          <w:szCs w:val="22"/>
        </w:rPr>
        <w:t>ordedienstcommandant</w:t>
      </w:r>
      <w:r w:rsidR="0097795F">
        <w:rPr>
          <w:rFonts w:ascii="Calibri" w:eastAsia="Calibri" w:hAnsi="Calibri" w:cs="Calibri"/>
          <w:bCs/>
          <w:sz w:val="22"/>
          <w:szCs w:val="22"/>
        </w:rPr>
        <w:t xml:space="preserve"> per locatie</w:t>
      </w:r>
      <w:r w:rsidRPr="000B712B">
        <w:rPr>
          <w:rFonts w:ascii="Calibri" w:eastAsia="Calibri" w:hAnsi="Calibri" w:cs="Calibri"/>
          <w:bCs/>
          <w:sz w:val="22"/>
          <w:szCs w:val="22"/>
        </w:rPr>
        <w:t xml:space="preserve"> voorzien van een groen hesje. </w:t>
      </w:r>
    </w:p>
    <w:p w:rsidR="0097795F" w:rsidRDefault="0097795F"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p>
    <w:p w:rsidR="00C30D31" w:rsidRPr="000B712B" w:rsidRDefault="00C30D31" w:rsidP="00C30D31">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sidRPr="000B712B">
        <w:rPr>
          <w:rFonts w:ascii="Calibri" w:eastAsia="Calibri" w:hAnsi="Calibri" w:cs="Calibri"/>
          <w:bCs/>
          <w:sz w:val="22"/>
          <w:szCs w:val="22"/>
        </w:rPr>
        <w:t xml:space="preserve">Spandoeken e.d. zullen los worden meegedragen (zonder stokken o.i.d.). Verantwoordelijk voor de aansturing van de eigen ordedienst en eerste aanspreekpunt in die lijn is </w:t>
      </w:r>
      <w:r w:rsidR="003F1031" w:rsidRPr="000B712B">
        <w:rPr>
          <w:rFonts w:ascii="Calibri" w:eastAsia="Calibri" w:hAnsi="Calibri" w:cs="Calibri"/>
          <w:bCs/>
          <w:sz w:val="22"/>
          <w:szCs w:val="22"/>
        </w:rPr>
        <w:t xml:space="preserve">de </w:t>
      </w:r>
      <w:r w:rsidRPr="000B712B">
        <w:rPr>
          <w:rFonts w:ascii="Calibri" w:eastAsia="Calibri" w:hAnsi="Calibri" w:cs="Calibri"/>
          <w:bCs/>
          <w:sz w:val="22"/>
          <w:szCs w:val="22"/>
        </w:rPr>
        <w:t>actiecoördinator</w:t>
      </w:r>
      <w:r w:rsidR="003F1031" w:rsidRPr="000B712B">
        <w:rPr>
          <w:rFonts w:ascii="Calibri" w:eastAsia="Calibri" w:hAnsi="Calibri" w:cs="Calibri"/>
          <w:bCs/>
          <w:sz w:val="22"/>
          <w:szCs w:val="22"/>
        </w:rPr>
        <w:t xml:space="preserve"> en twee </w:t>
      </w:r>
      <w:r w:rsidR="0041009E" w:rsidRPr="000B712B">
        <w:rPr>
          <w:rFonts w:ascii="Calibri" w:eastAsia="Calibri" w:hAnsi="Calibri" w:cs="Calibri"/>
          <w:bCs/>
          <w:sz w:val="22"/>
          <w:szCs w:val="22"/>
        </w:rPr>
        <w:t>plaatsvervangend</w:t>
      </w:r>
      <w:r w:rsidRPr="000B712B">
        <w:rPr>
          <w:rFonts w:ascii="Calibri" w:eastAsia="Calibri" w:hAnsi="Calibri" w:cs="Calibri"/>
          <w:bCs/>
          <w:sz w:val="22"/>
          <w:szCs w:val="22"/>
        </w:rPr>
        <w:t xml:space="preserve"> actiecoördinatoren</w:t>
      </w:r>
      <w:r w:rsidR="003F1031" w:rsidRPr="000B712B">
        <w:rPr>
          <w:rFonts w:ascii="Calibri" w:eastAsia="Calibri" w:hAnsi="Calibri" w:cs="Calibri"/>
          <w:bCs/>
          <w:sz w:val="22"/>
          <w:szCs w:val="22"/>
        </w:rPr>
        <w:t xml:space="preserve"> (deze laatsten zijn actief voor </w:t>
      </w:r>
      <w:r w:rsidRPr="000B712B">
        <w:rPr>
          <w:rFonts w:ascii="Calibri" w:eastAsia="Calibri" w:hAnsi="Calibri" w:cs="Calibri"/>
          <w:bCs/>
          <w:sz w:val="22"/>
          <w:szCs w:val="22"/>
        </w:rPr>
        <w:t xml:space="preserve">actielocatie 1 en </w:t>
      </w:r>
      <w:r w:rsidR="003F1031" w:rsidRPr="000B712B">
        <w:rPr>
          <w:rFonts w:ascii="Calibri" w:eastAsia="Calibri" w:hAnsi="Calibri" w:cs="Calibri"/>
          <w:bCs/>
          <w:sz w:val="22"/>
          <w:szCs w:val="22"/>
        </w:rPr>
        <w:t>2)</w:t>
      </w:r>
      <w:r w:rsidR="0097795F">
        <w:rPr>
          <w:rFonts w:ascii="Calibri" w:eastAsia="Calibri" w:hAnsi="Calibri" w:cs="Calibri"/>
          <w:bCs/>
          <w:sz w:val="22"/>
          <w:szCs w:val="22"/>
        </w:rPr>
        <w:t xml:space="preserve"> voorzien van e</w:t>
      </w:r>
      <w:r w:rsidRPr="000B712B">
        <w:rPr>
          <w:rFonts w:ascii="Calibri" w:eastAsia="Calibri" w:hAnsi="Calibri" w:cs="Calibri"/>
          <w:bCs/>
          <w:sz w:val="22"/>
          <w:szCs w:val="22"/>
        </w:rPr>
        <w:t xml:space="preserve">en rood hesje. </w:t>
      </w:r>
    </w:p>
    <w:p w:rsidR="00C864B0" w:rsidRDefault="00C864B0" w:rsidP="00DD69A6">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p>
    <w:p w:rsidR="007C44B0" w:rsidRPr="000C319E" w:rsidRDefault="00C30D31" w:rsidP="00DD69A6">
      <w:pPr>
        <w:pBdr>
          <w:top w:val="single" w:sz="4" w:space="1" w:color="auto"/>
          <w:left w:val="single" w:sz="4" w:space="0" w:color="auto"/>
          <w:bottom w:val="single" w:sz="4" w:space="1" w:color="auto"/>
          <w:right w:val="single" w:sz="4" w:space="1" w:color="auto"/>
        </w:pBdr>
        <w:rPr>
          <w:rFonts w:ascii="Calibri" w:eastAsia="Calibri" w:hAnsi="Calibri" w:cs="Calibri"/>
          <w:bCs/>
          <w:sz w:val="22"/>
          <w:szCs w:val="22"/>
        </w:rPr>
      </w:pPr>
      <w:r w:rsidRPr="000B712B">
        <w:rPr>
          <w:rFonts w:ascii="Calibri" w:eastAsia="Calibri" w:hAnsi="Calibri" w:cs="Calibri"/>
          <w:bCs/>
          <w:sz w:val="22"/>
          <w:szCs w:val="22"/>
        </w:rPr>
        <w:t xml:space="preserve">De totale actie wordt beëindigd op locatie 3. Als alle deelnemers van locaties 1 en </w:t>
      </w:r>
      <w:r w:rsidR="0041009E" w:rsidRPr="000B712B">
        <w:rPr>
          <w:rFonts w:ascii="Calibri" w:eastAsia="Calibri" w:hAnsi="Calibri" w:cs="Calibri"/>
          <w:bCs/>
          <w:sz w:val="22"/>
          <w:szCs w:val="22"/>
        </w:rPr>
        <w:t>2 om</w:t>
      </w:r>
      <w:r w:rsidRPr="000B712B">
        <w:rPr>
          <w:rFonts w:ascii="Calibri" w:eastAsia="Calibri" w:hAnsi="Calibri" w:cs="Calibri"/>
          <w:bCs/>
          <w:sz w:val="22"/>
          <w:szCs w:val="22"/>
        </w:rPr>
        <w:t xml:space="preserve"> 13.00 uur die locaties verlaten zullen zij zich voegen bij de deelnemers op locatie 3. Aldaar zal de actie omstreeks 14.00 uur ontbonden worden.</w:t>
      </w:r>
      <w:r w:rsidRPr="00C30D31">
        <w:rPr>
          <w:rFonts w:ascii="Calibri" w:eastAsia="Calibri" w:hAnsi="Calibri" w:cs="Calibri"/>
          <w:bCs/>
          <w:sz w:val="22"/>
          <w:szCs w:val="22"/>
        </w:rPr>
        <w:t xml:space="preserve">     </w:t>
      </w:r>
    </w:p>
    <w:p w:rsidR="00687F1E" w:rsidRDefault="00687F1E" w:rsidP="0056453C">
      <w:pPr>
        <w:widowControl/>
        <w:overflowPunct/>
        <w:autoSpaceDE/>
        <w:autoSpaceDN/>
        <w:adjustRightInd/>
        <w:textAlignment w:val="auto"/>
        <w:rPr>
          <w:rFonts w:ascii="Calibri" w:eastAsia="Calibri" w:hAnsi="Calibri" w:cs="Calibri"/>
          <w:sz w:val="22"/>
          <w:szCs w:val="22"/>
          <w:highlight w:val="yellow"/>
        </w:rPr>
      </w:pPr>
    </w:p>
    <w:p w:rsidR="00B20B30" w:rsidRDefault="00B20B30" w:rsidP="001D6336">
      <w:pPr>
        <w:jc w:val="both"/>
        <w:rPr>
          <w:rFonts w:ascii="Calibri" w:eastAsia="Calibri" w:hAnsi="Calibri" w:cs="Calibri"/>
          <w:sz w:val="22"/>
          <w:szCs w:val="22"/>
        </w:rPr>
      </w:pPr>
    </w:p>
    <w:p w:rsidR="008E6B92" w:rsidRPr="00446D8F" w:rsidRDefault="008E6B92" w:rsidP="001D6336">
      <w:pPr>
        <w:jc w:val="both"/>
        <w:rPr>
          <w:rFonts w:ascii="Calibri" w:eastAsia="Calibri" w:hAnsi="Calibri" w:cs="Calibri"/>
          <w:sz w:val="22"/>
          <w:szCs w:val="22"/>
        </w:rPr>
      </w:pPr>
      <w:r w:rsidRPr="00446D8F">
        <w:rPr>
          <w:rFonts w:ascii="Calibri" w:eastAsia="Calibri" w:hAnsi="Calibri" w:cs="Calibri"/>
          <w:sz w:val="22"/>
          <w:szCs w:val="22"/>
        </w:rPr>
        <w:t xml:space="preserve">Deze </w:t>
      </w:r>
      <w:r w:rsidR="0056453C">
        <w:rPr>
          <w:rFonts w:ascii="Calibri" w:eastAsia="Calibri" w:hAnsi="Calibri" w:cs="Calibri"/>
          <w:sz w:val="22"/>
          <w:szCs w:val="22"/>
        </w:rPr>
        <w:t xml:space="preserve">collectieve </w:t>
      </w:r>
      <w:r>
        <w:rPr>
          <w:rFonts w:ascii="Calibri" w:eastAsia="Calibri" w:hAnsi="Calibri" w:cs="Calibri"/>
          <w:sz w:val="22"/>
          <w:szCs w:val="22"/>
        </w:rPr>
        <w:t>actie betekent dat politiemedewerkers hun werkzaamheden op andere wijze uitvoeren dan opgedragen. Het betekent niet dat zij geen werkzaamheden uitvoeren. Zoals vermeld zijn collega</w:t>
      </w:r>
      <w:r w:rsidR="003B70DC">
        <w:rPr>
          <w:rFonts w:ascii="Calibri" w:eastAsia="Calibri" w:hAnsi="Calibri" w:cs="Calibri"/>
          <w:sz w:val="22"/>
          <w:szCs w:val="22"/>
        </w:rPr>
        <w:t>’</w:t>
      </w:r>
      <w:r>
        <w:rPr>
          <w:rFonts w:ascii="Calibri" w:eastAsia="Calibri" w:hAnsi="Calibri" w:cs="Calibri"/>
          <w:sz w:val="22"/>
          <w:szCs w:val="22"/>
        </w:rPr>
        <w:t xml:space="preserve">s </w:t>
      </w:r>
      <w:r w:rsidR="003B70DC">
        <w:rPr>
          <w:rFonts w:ascii="Calibri" w:eastAsia="Calibri" w:hAnsi="Calibri" w:cs="Calibri"/>
          <w:sz w:val="22"/>
          <w:szCs w:val="22"/>
        </w:rPr>
        <w:t xml:space="preserve">onder meer </w:t>
      </w:r>
      <w:r>
        <w:rPr>
          <w:rFonts w:ascii="Calibri" w:eastAsia="Calibri" w:hAnsi="Calibri" w:cs="Calibri"/>
          <w:sz w:val="22"/>
          <w:szCs w:val="22"/>
        </w:rPr>
        <w:t>beschikbaar voor de noodhulp</w:t>
      </w:r>
      <w:r w:rsidR="003B70DC">
        <w:rPr>
          <w:rFonts w:ascii="Calibri" w:eastAsia="Calibri" w:hAnsi="Calibri" w:cs="Calibri"/>
          <w:sz w:val="22"/>
          <w:szCs w:val="22"/>
        </w:rPr>
        <w:t xml:space="preserve"> en administratieve werkzaamheden</w:t>
      </w:r>
      <w:r>
        <w:rPr>
          <w:rFonts w:ascii="Calibri" w:eastAsia="Calibri" w:hAnsi="Calibri" w:cs="Calibri"/>
          <w:sz w:val="22"/>
          <w:szCs w:val="22"/>
        </w:rPr>
        <w:t>. Zij zijn beschikbaar voor en</w:t>
      </w:r>
      <w:r w:rsidR="00D70F7D">
        <w:rPr>
          <w:rFonts w:ascii="Calibri" w:eastAsia="Calibri" w:hAnsi="Calibri" w:cs="Calibri"/>
          <w:sz w:val="22"/>
          <w:szCs w:val="22"/>
        </w:rPr>
        <w:t xml:space="preserve"> </w:t>
      </w:r>
      <w:r>
        <w:rPr>
          <w:rFonts w:ascii="Calibri" w:eastAsia="Calibri" w:hAnsi="Calibri" w:cs="Calibri"/>
          <w:sz w:val="22"/>
          <w:szCs w:val="22"/>
        </w:rPr>
        <w:t>zullen reageren op prioriteit 1 meldingen en andere noodsituaties</w:t>
      </w:r>
      <w:r w:rsidR="00D70F7D">
        <w:rPr>
          <w:rFonts w:ascii="Calibri" w:eastAsia="Calibri" w:hAnsi="Calibri" w:cs="Calibri"/>
          <w:sz w:val="22"/>
          <w:szCs w:val="22"/>
        </w:rPr>
        <w:t xml:space="preserve"> waardoor de openbare orde ook niet in het geding zal komen</w:t>
      </w:r>
      <w:r>
        <w:rPr>
          <w:rFonts w:ascii="Calibri" w:eastAsia="Calibri" w:hAnsi="Calibri" w:cs="Calibri"/>
          <w:sz w:val="22"/>
          <w:szCs w:val="22"/>
        </w:rPr>
        <w:t xml:space="preserve">. Zij zullen in BVCM hun tijd dan ook niet anders verantwoorden dan op de reguliere wijze. Mocht u het hiermee niet eens zijn met de </w:t>
      </w:r>
      <w:r>
        <w:rPr>
          <w:rFonts w:ascii="Calibri" w:eastAsia="Calibri" w:hAnsi="Calibri" w:cs="Calibri"/>
          <w:sz w:val="22"/>
          <w:szCs w:val="22"/>
        </w:rPr>
        <w:lastRenderedPageBreak/>
        <w:t xml:space="preserve">wijze waarop deze </w:t>
      </w:r>
      <w:r w:rsidR="0041009E">
        <w:rPr>
          <w:rFonts w:ascii="Calibri" w:eastAsia="Calibri" w:hAnsi="Calibri" w:cs="Calibri"/>
          <w:sz w:val="22"/>
          <w:szCs w:val="22"/>
        </w:rPr>
        <w:t>actievorm</w:t>
      </w:r>
      <w:r>
        <w:rPr>
          <w:rFonts w:ascii="Calibri" w:eastAsia="Calibri" w:hAnsi="Calibri" w:cs="Calibri"/>
          <w:sz w:val="22"/>
          <w:szCs w:val="22"/>
        </w:rPr>
        <w:t xml:space="preserve"> krijgt en de wijze waarop medewerkers zich verantwoorden dan ligt het op uw weg om </w:t>
      </w:r>
      <w:r w:rsidRPr="00446D8F">
        <w:rPr>
          <w:rFonts w:ascii="Calibri" w:eastAsia="Calibri" w:hAnsi="Calibri" w:cs="Calibri"/>
          <w:sz w:val="22"/>
          <w:szCs w:val="22"/>
        </w:rPr>
        <w:t>de rechter in</w:t>
      </w:r>
      <w:r>
        <w:rPr>
          <w:rFonts w:ascii="Calibri" w:eastAsia="Calibri" w:hAnsi="Calibri" w:cs="Calibri"/>
          <w:sz w:val="22"/>
          <w:szCs w:val="22"/>
        </w:rPr>
        <w:t xml:space="preserve"> te </w:t>
      </w:r>
      <w:r w:rsidRPr="00446D8F">
        <w:rPr>
          <w:rFonts w:ascii="Calibri" w:eastAsia="Calibri" w:hAnsi="Calibri" w:cs="Calibri"/>
          <w:sz w:val="22"/>
          <w:szCs w:val="22"/>
        </w:rPr>
        <w:t>schakelen</w:t>
      </w:r>
      <w:r>
        <w:rPr>
          <w:rFonts w:ascii="Calibri" w:eastAsia="Calibri" w:hAnsi="Calibri" w:cs="Calibri"/>
          <w:sz w:val="22"/>
          <w:szCs w:val="22"/>
        </w:rPr>
        <w:t>.</w:t>
      </w:r>
    </w:p>
    <w:p w:rsidR="008E6B92" w:rsidRDefault="008E6B92" w:rsidP="001D6336">
      <w:pPr>
        <w:widowControl/>
        <w:jc w:val="both"/>
        <w:rPr>
          <w:rFonts w:ascii="Calibri" w:eastAsia="Calibri" w:hAnsi="Calibri" w:cs="Calibri"/>
          <w:sz w:val="22"/>
          <w:szCs w:val="22"/>
        </w:rPr>
      </w:pPr>
    </w:p>
    <w:p w:rsidR="008E6B92" w:rsidRDefault="008E6B92" w:rsidP="001D6336">
      <w:pPr>
        <w:widowControl/>
        <w:jc w:val="both"/>
        <w:rPr>
          <w:rFonts w:ascii="Calibri" w:eastAsia="Calibri" w:hAnsi="Calibri" w:cs="Calibri"/>
          <w:sz w:val="22"/>
          <w:szCs w:val="22"/>
        </w:rPr>
      </w:pPr>
      <w:r>
        <w:rPr>
          <w:rFonts w:ascii="Calibri" w:eastAsia="Calibri" w:hAnsi="Calibri" w:cs="Calibri"/>
          <w:sz w:val="22"/>
          <w:szCs w:val="22"/>
        </w:rPr>
        <w:t>Alle collectieve acties georganiseerd door de ACP, de NPB, ANPV en de VMHP vinden plaats onder verantwoordelijkheid van de bondsbesturen. Het spreekt voor zich dat wij er belang bij hebben en er ook alles aan zullen doen, om deze acties waardig en gecontroleerd te laten verlopen. In noodsituaties zal deze actie onmiddellijk worden afgebroken indien dit noodzakelijk blijkt.</w:t>
      </w:r>
    </w:p>
    <w:p w:rsidR="008E6B92" w:rsidRDefault="008E6B92" w:rsidP="001D6336">
      <w:pPr>
        <w:widowControl/>
        <w:jc w:val="both"/>
        <w:rPr>
          <w:rFonts w:ascii="Calibri" w:eastAsia="Calibri" w:hAnsi="Calibri" w:cs="Calibri"/>
          <w:sz w:val="22"/>
          <w:szCs w:val="22"/>
        </w:rPr>
      </w:pPr>
    </w:p>
    <w:p w:rsidR="008E6B92" w:rsidRDefault="008E6B92" w:rsidP="001D6336">
      <w:pPr>
        <w:widowControl/>
        <w:jc w:val="both"/>
        <w:rPr>
          <w:rFonts w:ascii="Calibri" w:eastAsia="Calibri" w:hAnsi="Calibri" w:cs="Calibri"/>
          <w:sz w:val="22"/>
          <w:szCs w:val="22"/>
        </w:rPr>
      </w:pPr>
      <w:r>
        <w:rPr>
          <w:rFonts w:ascii="Calibri" w:eastAsia="Calibri" w:hAnsi="Calibri" w:cs="Calibri"/>
          <w:sz w:val="22"/>
          <w:szCs w:val="22"/>
        </w:rPr>
        <w:t xml:space="preserve">Het </w:t>
      </w:r>
      <w:r w:rsidR="004D4B6C">
        <w:rPr>
          <w:rFonts w:ascii="Calibri" w:eastAsia="Calibri" w:hAnsi="Calibri" w:cs="Calibri"/>
          <w:sz w:val="22"/>
          <w:szCs w:val="22"/>
        </w:rPr>
        <w:t xml:space="preserve">landelijk </w:t>
      </w:r>
      <w:r>
        <w:rPr>
          <w:rFonts w:ascii="Calibri" w:eastAsia="Calibri" w:hAnsi="Calibri" w:cs="Calibri"/>
          <w:sz w:val="22"/>
          <w:szCs w:val="22"/>
        </w:rPr>
        <w:t xml:space="preserve">actiecentrum van de ACP, de NPB, de ANPV  en de VMHP is uw directe aanspreekpunt voor praktische kwesties. </w:t>
      </w:r>
    </w:p>
    <w:p w:rsidR="004D7AE2" w:rsidRDefault="004D7AE2" w:rsidP="004D7AE2">
      <w:pPr>
        <w:widowControl/>
        <w:overflowPunct/>
        <w:autoSpaceDE/>
        <w:autoSpaceDN/>
        <w:adjustRightInd/>
        <w:textAlignment w:val="auto"/>
        <w:rPr>
          <w:rFonts w:ascii="Calibri" w:eastAsia="Calibri" w:hAnsi="Calibri" w:cs="Calibri"/>
          <w:sz w:val="22"/>
          <w:szCs w:val="22"/>
        </w:rPr>
      </w:pPr>
    </w:p>
    <w:p w:rsidR="008E6B92" w:rsidRDefault="008E6B92" w:rsidP="00FC385A">
      <w:pPr>
        <w:widowControl/>
        <w:overflowPunct/>
        <w:autoSpaceDE/>
        <w:autoSpaceDN/>
        <w:adjustRightInd/>
        <w:textAlignment w:val="auto"/>
        <w:rPr>
          <w:rFonts w:ascii="Calibri" w:eastAsia="Calibri" w:hAnsi="Calibri" w:cs="Calibri"/>
          <w:sz w:val="22"/>
          <w:szCs w:val="22"/>
        </w:rPr>
      </w:pPr>
      <w:r>
        <w:rPr>
          <w:rFonts w:ascii="Calibri" w:eastAsia="Calibri" w:hAnsi="Calibri" w:cs="Calibri"/>
          <w:sz w:val="22"/>
          <w:szCs w:val="22"/>
        </w:rPr>
        <w:t>Deze brief geldt, zoals u zult hebben begrepen, als aanzegging van de actie die hierboven</w:t>
      </w:r>
      <w:r w:rsidR="00FC385A">
        <w:rPr>
          <w:rFonts w:ascii="Calibri" w:eastAsia="Calibri" w:hAnsi="Calibri" w:cs="Calibri"/>
          <w:sz w:val="22"/>
          <w:szCs w:val="22"/>
        </w:rPr>
        <w:t xml:space="preserve"> </w:t>
      </w:r>
      <w:r>
        <w:rPr>
          <w:rFonts w:ascii="Calibri" w:eastAsia="Calibri" w:hAnsi="Calibri" w:cs="Calibri"/>
          <w:sz w:val="22"/>
          <w:szCs w:val="22"/>
        </w:rPr>
        <w:t>beschreven is. Wij gaan er daarbij vanuit dat, gelet ook op de ervaringen uit het verleden, de</w:t>
      </w:r>
      <w:r w:rsidR="00FC385A">
        <w:rPr>
          <w:rFonts w:ascii="Calibri" w:eastAsia="Calibri" w:hAnsi="Calibri" w:cs="Calibri"/>
          <w:sz w:val="22"/>
          <w:szCs w:val="22"/>
        </w:rPr>
        <w:t xml:space="preserve"> </w:t>
      </w:r>
      <w:r>
        <w:rPr>
          <w:rFonts w:ascii="Calibri" w:eastAsia="Calibri" w:hAnsi="Calibri" w:cs="Calibri"/>
          <w:sz w:val="22"/>
          <w:szCs w:val="22"/>
        </w:rPr>
        <w:t>verschillende verantwoordelijkheden op verstandige wijze tot hun recht zullen komen.</w:t>
      </w:r>
    </w:p>
    <w:p w:rsidR="008E6B92" w:rsidRDefault="008E6B92" w:rsidP="00687F1E">
      <w:pPr>
        <w:widowControl/>
        <w:jc w:val="both"/>
        <w:rPr>
          <w:rFonts w:ascii="Calibri" w:eastAsia="Calibri" w:hAnsi="Calibri" w:cs="Calibri"/>
          <w:sz w:val="22"/>
          <w:szCs w:val="22"/>
        </w:rPr>
      </w:pPr>
      <w:r>
        <w:rPr>
          <w:rFonts w:ascii="Calibri" w:eastAsia="Calibri" w:hAnsi="Calibri" w:cs="Calibri"/>
          <w:sz w:val="22"/>
          <w:szCs w:val="22"/>
        </w:rPr>
        <w:t xml:space="preserve">Als wij (onverhoopt) in de positie komen dat er andere acties zullen plaatsvinden, dan krijgt u opnieuw een schriftelijke aanzegging. </w:t>
      </w:r>
    </w:p>
    <w:p w:rsidR="008E6B92" w:rsidRDefault="008E6B92" w:rsidP="00687F1E">
      <w:pPr>
        <w:widowControl/>
        <w:jc w:val="both"/>
        <w:rPr>
          <w:rFonts w:ascii="Calibri" w:eastAsia="Calibri" w:hAnsi="Calibri" w:cs="Calibri"/>
          <w:sz w:val="22"/>
          <w:szCs w:val="22"/>
        </w:rPr>
      </w:pPr>
    </w:p>
    <w:p w:rsidR="008E6B92" w:rsidRPr="00AC2487" w:rsidRDefault="008E6B92" w:rsidP="00687F1E">
      <w:pPr>
        <w:widowControl/>
        <w:jc w:val="both"/>
        <w:rPr>
          <w:rFonts w:ascii="Calibri" w:eastAsia="Calibri" w:hAnsi="Calibri" w:cs="Calibri"/>
          <w:sz w:val="22"/>
          <w:szCs w:val="22"/>
        </w:rPr>
      </w:pPr>
      <w:r w:rsidRPr="00AC2487">
        <w:rPr>
          <w:rFonts w:ascii="Calibri" w:eastAsia="Calibri" w:hAnsi="Calibri" w:cs="Calibri"/>
          <w:sz w:val="22"/>
          <w:szCs w:val="22"/>
        </w:rPr>
        <w:t xml:space="preserve">Wij wijzen u erop dat </w:t>
      </w:r>
      <w:r w:rsidR="00C96059">
        <w:rPr>
          <w:rFonts w:ascii="Calibri" w:eastAsia="Calibri" w:hAnsi="Calibri" w:cs="Calibri"/>
          <w:sz w:val="22"/>
          <w:szCs w:val="22"/>
        </w:rPr>
        <w:t xml:space="preserve">er </w:t>
      </w:r>
      <w:r w:rsidRPr="00AC2487">
        <w:rPr>
          <w:rFonts w:ascii="Calibri" w:eastAsia="Calibri" w:hAnsi="Calibri" w:cs="Calibri"/>
          <w:sz w:val="22"/>
          <w:szCs w:val="22"/>
        </w:rPr>
        <w:t xml:space="preserve">op elk moment een einde </w:t>
      </w:r>
      <w:r w:rsidR="00C96059">
        <w:rPr>
          <w:rFonts w:ascii="Calibri" w:eastAsia="Calibri" w:hAnsi="Calibri" w:cs="Calibri"/>
          <w:sz w:val="22"/>
          <w:szCs w:val="22"/>
        </w:rPr>
        <w:t>kan kome</w:t>
      </w:r>
      <w:r w:rsidR="002704E5">
        <w:rPr>
          <w:rFonts w:ascii="Calibri" w:eastAsia="Calibri" w:hAnsi="Calibri" w:cs="Calibri"/>
          <w:sz w:val="22"/>
          <w:szCs w:val="22"/>
        </w:rPr>
        <w:t xml:space="preserve">n aan </w:t>
      </w:r>
      <w:r w:rsidRPr="00AC2487">
        <w:rPr>
          <w:rFonts w:ascii="Calibri" w:eastAsia="Calibri" w:hAnsi="Calibri" w:cs="Calibri"/>
          <w:sz w:val="22"/>
          <w:szCs w:val="22"/>
        </w:rPr>
        <w:t>deze en andere aangezegde acties, door</w:t>
      </w:r>
      <w:r w:rsidR="00D70F7D">
        <w:rPr>
          <w:rFonts w:ascii="Calibri" w:eastAsia="Calibri" w:hAnsi="Calibri" w:cs="Calibri"/>
          <w:sz w:val="22"/>
          <w:szCs w:val="22"/>
        </w:rPr>
        <w:t xml:space="preserve">dat er alsnog een pensioenakkoord wordt gesloten tussen de sociale partners dat recht doet aan het zware beroep van politiemedewerker en zorgt voor waardevastheid van pensioenen. </w:t>
      </w:r>
    </w:p>
    <w:p w:rsidR="008E6B92" w:rsidRDefault="008E6B92" w:rsidP="00687F1E">
      <w:pPr>
        <w:widowControl/>
        <w:jc w:val="both"/>
        <w:rPr>
          <w:rFonts w:ascii="Calibri" w:eastAsia="Calibri" w:hAnsi="Calibri" w:cs="Calibri"/>
          <w:sz w:val="22"/>
          <w:szCs w:val="22"/>
        </w:rPr>
      </w:pPr>
      <w:r w:rsidRPr="007F075E">
        <w:rPr>
          <w:rFonts w:ascii="Calibri" w:eastAsia="Calibri" w:hAnsi="Calibri" w:cs="Calibri"/>
          <w:sz w:val="22"/>
          <w:szCs w:val="22"/>
        </w:rPr>
        <w:t xml:space="preserve">Wanneer u vragen heeft verzoeken wij u contact op te nemen met de </w:t>
      </w:r>
      <w:r>
        <w:rPr>
          <w:rFonts w:ascii="Calibri" w:eastAsia="Calibri" w:hAnsi="Calibri" w:cs="Calibri"/>
          <w:sz w:val="22"/>
          <w:szCs w:val="22"/>
        </w:rPr>
        <w:t>contactpersoon</w:t>
      </w:r>
      <w:r w:rsidRPr="007F075E">
        <w:rPr>
          <w:rFonts w:ascii="Calibri" w:eastAsia="Calibri" w:hAnsi="Calibri" w:cs="Calibri"/>
          <w:sz w:val="22"/>
          <w:szCs w:val="22"/>
        </w:rPr>
        <w:t xml:space="preserve"> van de bonden, zodat in overleg kan worden bezien of de actie(vorm) aanpassing behoeft.</w:t>
      </w:r>
    </w:p>
    <w:p w:rsidR="00FA577E" w:rsidRDefault="00FA577E" w:rsidP="00FA577E">
      <w:pPr>
        <w:widowControl/>
        <w:rPr>
          <w:rFonts w:ascii="Calibri" w:eastAsia="Calibri" w:hAnsi="Calibri" w:cs="Calibri"/>
          <w:sz w:val="22"/>
          <w:szCs w:val="22"/>
        </w:rPr>
      </w:pPr>
    </w:p>
    <w:p w:rsidR="00FA577E" w:rsidRPr="00975641" w:rsidRDefault="00FA577E" w:rsidP="00FA577E">
      <w:pPr>
        <w:widowControl/>
        <w:rPr>
          <w:rFonts w:ascii="Calibri" w:eastAsia="Calibri" w:hAnsi="Calibri" w:cs="Calibri"/>
          <w:sz w:val="22"/>
          <w:szCs w:val="22"/>
        </w:rPr>
      </w:pPr>
      <w:r w:rsidRPr="00975641">
        <w:rPr>
          <w:rFonts w:ascii="Calibri" w:eastAsia="Calibri" w:hAnsi="Calibri" w:cs="Calibri"/>
          <w:sz w:val="22"/>
          <w:szCs w:val="22"/>
        </w:rPr>
        <w:t xml:space="preserve">G. van de Kamp </w:t>
      </w:r>
      <w:r>
        <w:rPr>
          <w:rFonts w:ascii="Calibri" w:eastAsia="Calibri" w:hAnsi="Calibri" w:cs="Calibri"/>
          <w:sz w:val="22"/>
          <w:szCs w:val="22"/>
        </w:rPr>
        <w:tab/>
      </w:r>
      <w:r>
        <w:rPr>
          <w:rFonts w:ascii="Calibri" w:eastAsia="Calibri" w:hAnsi="Calibri" w:cs="Calibri"/>
          <w:sz w:val="22"/>
          <w:szCs w:val="22"/>
        </w:rPr>
        <w:tab/>
      </w:r>
      <w:r w:rsidRPr="00975641">
        <w:rPr>
          <w:rFonts w:ascii="Calibri" w:eastAsia="Calibri" w:hAnsi="Calibri" w:cs="Calibri"/>
          <w:sz w:val="22"/>
          <w:szCs w:val="22"/>
        </w:rPr>
        <w:t xml:space="preserve">Politievakbond ACP </w:t>
      </w:r>
      <w:r>
        <w:rPr>
          <w:rFonts w:ascii="Calibri" w:eastAsia="Calibri" w:hAnsi="Calibri" w:cs="Calibri"/>
          <w:sz w:val="22"/>
          <w:szCs w:val="22"/>
        </w:rPr>
        <w:tab/>
      </w:r>
      <w:r>
        <w:rPr>
          <w:rFonts w:ascii="Calibri" w:eastAsia="Calibri" w:hAnsi="Calibri" w:cs="Calibri"/>
          <w:sz w:val="22"/>
          <w:szCs w:val="22"/>
        </w:rPr>
        <w:tab/>
      </w:r>
      <w:r w:rsidR="00880E7B">
        <w:rPr>
          <w:rFonts w:ascii="Calibri" w:eastAsia="Calibri" w:hAnsi="Calibri" w:cs="Calibri"/>
          <w:sz w:val="22"/>
          <w:szCs w:val="22"/>
        </w:rPr>
        <w:tab/>
      </w:r>
      <w:r w:rsidRPr="00975641">
        <w:rPr>
          <w:rFonts w:ascii="Calibri" w:eastAsia="Calibri" w:hAnsi="Calibri" w:cs="Calibri"/>
          <w:sz w:val="22"/>
          <w:szCs w:val="22"/>
        </w:rPr>
        <w:t>06-54775069</w:t>
      </w:r>
    </w:p>
    <w:p w:rsidR="00FA577E" w:rsidRDefault="00FA577E" w:rsidP="00FA577E">
      <w:pPr>
        <w:widowControl/>
        <w:rPr>
          <w:rFonts w:ascii="Calibri" w:eastAsia="Calibri" w:hAnsi="Calibri" w:cs="Calibri"/>
          <w:sz w:val="22"/>
          <w:szCs w:val="22"/>
        </w:rPr>
      </w:pPr>
      <w:r>
        <w:rPr>
          <w:rFonts w:ascii="Calibri" w:eastAsia="Calibri" w:hAnsi="Calibri" w:cs="Calibri"/>
          <w:sz w:val="22"/>
          <w:szCs w:val="22"/>
        </w:rPr>
        <w:t>A. Springer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975641">
        <w:rPr>
          <w:rFonts w:ascii="Calibri" w:eastAsia="Calibri" w:hAnsi="Calibri" w:cs="Calibri"/>
          <w:sz w:val="22"/>
          <w:szCs w:val="22"/>
        </w:rPr>
        <w:t xml:space="preserve">Politiebond NPB </w:t>
      </w:r>
      <w:r>
        <w:rPr>
          <w:rFonts w:ascii="Calibri" w:eastAsia="Calibri" w:hAnsi="Calibri" w:cs="Calibri"/>
          <w:sz w:val="22"/>
          <w:szCs w:val="22"/>
        </w:rPr>
        <w:tab/>
      </w:r>
      <w:r>
        <w:rPr>
          <w:rFonts w:ascii="Calibri" w:eastAsia="Calibri" w:hAnsi="Calibri" w:cs="Calibri"/>
          <w:sz w:val="22"/>
          <w:szCs w:val="22"/>
        </w:rPr>
        <w:tab/>
      </w:r>
      <w:r w:rsidR="00880E7B">
        <w:rPr>
          <w:rFonts w:ascii="Calibri" w:eastAsia="Calibri" w:hAnsi="Calibri" w:cs="Calibri"/>
          <w:sz w:val="22"/>
          <w:szCs w:val="22"/>
        </w:rPr>
        <w:tab/>
      </w:r>
      <w:r w:rsidRPr="006073D4">
        <w:rPr>
          <w:rFonts w:ascii="Calibri" w:eastAsia="Calibri" w:hAnsi="Calibri" w:cs="Calibri"/>
          <w:sz w:val="22"/>
          <w:szCs w:val="22"/>
        </w:rPr>
        <w:t>06-52528978</w:t>
      </w:r>
    </w:p>
    <w:p w:rsidR="00C96059" w:rsidRPr="00975641" w:rsidRDefault="00C96059" w:rsidP="00FA577E">
      <w:pPr>
        <w:widowControl/>
        <w:rPr>
          <w:rFonts w:ascii="Calibri" w:eastAsia="Calibri" w:hAnsi="Calibri" w:cs="Calibri"/>
          <w:sz w:val="22"/>
          <w:szCs w:val="22"/>
        </w:rPr>
      </w:pPr>
      <w:r>
        <w:rPr>
          <w:rFonts w:ascii="Calibri" w:eastAsia="Calibri" w:hAnsi="Calibri" w:cs="Calibri"/>
          <w:sz w:val="22"/>
          <w:szCs w:val="22"/>
        </w:rPr>
        <w:t>X. Simonis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Politiebond ANPV</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C96059" w:rsidRDefault="00C96059" w:rsidP="008E6B92">
      <w:pPr>
        <w:widowControl/>
        <w:rPr>
          <w:rFonts w:ascii="Calibri" w:eastAsia="Calibri" w:hAnsi="Calibri" w:cs="Calibri"/>
          <w:sz w:val="22"/>
          <w:szCs w:val="22"/>
        </w:rPr>
      </w:pPr>
      <w:r>
        <w:rPr>
          <w:rFonts w:ascii="Calibri" w:eastAsia="Calibri" w:hAnsi="Calibri" w:cs="Calibri"/>
          <w:sz w:val="22"/>
          <w:szCs w:val="22"/>
        </w:rPr>
        <w:t>C. Bonenkamp</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Politiebond VMHP</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06-23583341</w:t>
      </w:r>
    </w:p>
    <w:p w:rsidR="00622AE8" w:rsidRDefault="00622AE8" w:rsidP="008E6B92">
      <w:pPr>
        <w:widowControl/>
        <w:rPr>
          <w:rFonts w:ascii="Calibri" w:eastAsia="Calibri" w:hAnsi="Calibri" w:cs="Calibri"/>
          <w:sz w:val="22"/>
          <w:szCs w:val="22"/>
        </w:rPr>
      </w:pPr>
      <w:r>
        <w:rPr>
          <w:rFonts w:ascii="Calibri" w:eastAsia="Calibri" w:hAnsi="Calibri" w:cs="Calibri"/>
          <w:sz w:val="22"/>
          <w:szCs w:val="22"/>
        </w:rPr>
        <w:t>……………….</w:t>
      </w:r>
    </w:p>
    <w:p w:rsidR="00880E7B" w:rsidRDefault="00880E7B" w:rsidP="008E6B92">
      <w:pPr>
        <w:widowControl/>
        <w:rPr>
          <w:rFonts w:ascii="Calibri" w:eastAsia="Calibri" w:hAnsi="Calibri" w:cs="Calibri"/>
          <w:sz w:val="22"/>
          <w:szCs w:val="22"/>
        </w:rPr>
      </w:pPr>
      <w:r>
        <w:rPr>
          <w:rFonts w:ascii="Calibri" w:eastAsia="Calibri" w:hAnsi="Calibri" w:cs="Calibri"/>
          <w:sz w:val="22"/>
          <w:szCs w:val="22"/>
        </w:rPr>
        <w:t>Alwin de kok</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4D4B6C">
        <w:rPr>
          <w:rFonts w:ascii="Calibri" w:eastAsia="Calibri" w:hAnsi="Calibri" w:cs="Calibri"/>
          <w:sz w:val="22"/>
          <w:szCs w:val="22"/>
        </w:rPr>
        <w:t>Actiec</w:t>
      </w:r>
      <w:r w:rsidR="00FC385A">
        <w:rPr>
          <w:rFonts w:ascii="Calibri" w:eastAsia="Calibri" w:hAnsi="Calibri" w:cs="Calibri"/>
          <w:sz w:val="22"/>
          <w:szCs w:val="22"/>
        </w:rPr>
        <w:t>oördinator</w:t>
      </w:r>
      <w:r>
        <w:rPr>
          <w:rFonts w:ascii="Calibri" w:eastAsia="Calibri" w:hAnsi="Calibri" w:cs="Calibri"/>
          <w:sz w:val="22"/>
          <w:szCs w:val="22"/>
        </w:rPr>
        <w:t xml:space="preserve"> gezamenlijke bonden </w:t>
      </w:r>
      <w:r>
        <w:rPr>
          <w:rFonts w:ascii="Calibri" w:eastAsia="Calibri" w:hAnsi="Calibri" w:cs="Calibri"/>
          <w:sz w:val="22"/>
          <w:szCs w:val="22"/>
        </w:rPr>
        <w:tab/>
        <w:t>06-52474377</w:t>
      </w:r>
    </w:p>
    <w:p w:rsidR="008E6B92" w:rsidRDefault="008E6B92" w:rsidP="008E6B92">
      <w:pPr>
        <w:pStyle w:val="Standard"/>
        <w:suppressAutoHyphens w:val="0"/>
        <w:rPr>
          <w:rFonts w:ascii="Calibri" w:eastAsia="Calibri" w:hAnsi="Calibri" w:cs="Calibri"/>
          <w:sz w:val="22"/>
          <w:szCs w:val="22"/>
        </w:rPr>
      </w:pPr>
    </w:p>
    <w:p w:rsidR="004D4B6C" w:rsidRDefault="004D4B6C" w:rsidP="008E6B92">
      <w:pPr>
        <w:pStyle w:val="Standard"/>
        <w:suppressAutoHyphens w:val="0"/>
        <w:rPr>
          <w:rFonts w:ascii="Calibri" w:eastAsia="Calibri" w:hAnsi="Calibri" w:cs="Calibri"/>
          <w:sz w:val="22"/>
          <w:szCs w:val="22"/>
        </w:rPr>
      </w:pPr>
    </w:p>
    <w:p w:rsidR="002045D6" w:rsidRDefault="002045D6" w:rsidP="001D6336">
      <w:pPr>
        <w:pStyle w:val="Standard"/>
        <w:suppressAutoHyphens w:val="0"/>
        <w:jc w:val="both"/>
      </w:pPr>
      <w:r>
        <w:rPr>
          <w:rFonts w:ascii="Calibri" w:eastAsia="Calibri" w:hAnsi="Calibri" w:cs="Calibri"/>
          <w:sz w:val="22"/>
          <w:szCs w:val="22"/>
        </w:rPr>
        <w:t xml:space="preserve">Wij gaan </w:t>
      </w:r>
      <w:r w:rsidR="00FC385A">
        <w:rPr>
          <w:rFonts w:ascii="Calibri" w:eastAsia="Calibri" w:hAnsi="Calibri" w:cs="Calibri"/>
          <w:sz w:val="22"/>
          <w:szCs w:val="22"/>
        </w:rPr>
        <w:t>ervan uit</w:t>
      </w:r>
      <w:r>
        <w:rPr>
          <w:rFonts w:ascii="Calibri" w:eastAsia="Calibri" w:hAnsi="Calibri" w:cs="Calibri"/>
          <w:sz w:val="22"/>
          <w:szCs w:val="22"/>
        </w:rPr>
        <w:t xml:space="preserve"> dat u vanuit uw verantwoordelijkheid voor de Nationale Politie de juiste functionarissen binnen de organisatie op de hoogte stelt van deze aanzegging. Deze brief is volledigheidshalve echter tevens verzonden aan de korpschef, de heer Akerboom.</w:t>
      </w:r>
    </w:p>
    <w:p w:rsidR="00923F4A" w:rsidRDefault="00923F4A" w:rsidP="00BB0972"/>
    <w:p w:rsidR="00346B0E" w:rsidRPr="00346B0E" w:rsidRDefault="00346B0E" w:rsidP="00346B0E">
      <w:pPr>
        <w:rPr>
          <w:szCs w:val="18"/>
        </w:rPr>
      </w:pPr>
      <w:r w:rsidRPr="00346B0E">
        <w:rPr>
          <w:szCs w:val="18"/>
        </w:rPr>
        <w:t xml:space="preserve">Hoogachtend, </w:t>
      </w:r>
    </w:p>
    <w:p w:rsidR="00346B0E" w:rsidRDefault="00346B0E" w:rsidP="00346B0E">
      <w:pPr>
        <w:rPr>
          <w:szCs w:val="18"/>
        </w:rPr>
      </w:pPr>
      <w:r w:rsidRPr="00346B0E">
        <w:rPr>
          <w:szCs w:val="18"/>
        </w:rPr>
        <w:t>De Politievakbonden</w:t>
      </w:r>
      <w:r w:rsidR="00445391">
        <w:rPr>
          <w:szCs w:val="18"/>
        </w:rPr>
        <w:t>,</w:t>
      </w:r>
    </w:p>
    <w:p w:rsidR="00346B0E" w:rsidRDefault="00346B0E" w:rsidP="00346B0E">
      <w:pPr>
        <w:rPr>
          <w:szCs w:val="18"/>
        </w:rPr>
      </w:pPr>
    </w:p>
    <w:p w:rsidR="00346B0E" w:rsidRPr="00346B0E" w:rsidRDefault="00346B0E" w:rsidP="00346B0E">
      <w:pPr>
        <w:rPr>
          <w:szCs w:val="18"/>
        </w:rPr>
      </w:pPr>
    </w:p>
    <w:p w:rsidR="00346B0E" w:rsidRPr="00843D6F" w:rsidRDefault="00843D6F" w:rsidP="00346B0E">
      <w:pPr>
        <w:rPr>
          <w:sz w:val="16"/>
          <w:szCs w:val="16"/>
        </w:rPr>
      </w:pPr>
      <w:r>
        <w:rPr>
          <w:szCs w:val="18"/>
        </w:rPr>
        <w:t>ACP</w:t>
      </w:r>
      <w:r>
        <w:rPr>
          <w:szCs w:val="18"/>
        </w:rPr>
        <w:tab/>
      </w:r>
      <w:r>
        <w:rPr>
          <w:szCs w:val="18"/>
        </w:rPr>
        <w:tab/>
      </w:r>
      <w:r>
        <w:rPr>
          <w:szCs w:val="18"/>
        </w:rPr>
        <w:tab/>
        <w:t>NPB</w:t>
      </w:r>
      <w:r>
        <w:rPr>
          <w:szCs w:val="18"/>
        </w:rPr>
        <w:tab/>
      </w:r>
      <w:r>
        <w:rPr>
          <w:szCs w:val="18"/>
        </w:rPr>
        <w:tab/>
      </w:r>
      <w:r>
        <w:rPr>
          <w:szCs w:val="18"/>
        </w:rPr>
        <w:tab/>
        <w:t>VMHP</w:t>
      </w:r>
      <w:r>
        <w:rPr>
          <w:szCs w:val="18"/>
        </w:rPr>
        <w:tab/>
      </w:r>
      <w:r>
        <w:rPr>
          <w:szCs w:val="18"/>
        </w:rPr>
        <w:tab/>
      </w:r>
      <w:r>
        <w:rPr>
          <w:szCs w:val="18"/>
        </w:rPr>
        <w:tab/>
        <w:t xml:space="preserve">ANPV </w:t>
      </w:r>
    </w:p>
    <w:p w:rsidR="00406517" w:rsidRDefault="00346B0E" w:rsidP="00ED470B">
      <w:pPr>
        <w:rPr>
          <w:szCs w:val="18"/>
        </w:rPr>
      </w:pPr>
      <w:r w:rsidRPr="00346B0E">
        <w:rPr>
          <w:szCs w:val="18"/>
        </w:rPr>
        <w:t>G. van de Kamp</w:t>
      </w:r>
      <w:r w:rsidRPr="00346B0E">
        <w:rPr>
          <w:szCs w:val="18"/>
        </w:rPr>
        <w:tab/>
      </w:r>
      <w:r w:rsidR="000811C7">
        <w:rPr>
          <w:szCs w:val="18"/>
        </w:rPr>
        <w:t>A. S</w:t>
      </w:r>
      <w:r w:rsidR="00ED470B">
        <w:rPr>
          <w:szCs w:val="18"/>
        </w:rPr>
        <w:t>pringer</w:t>
      </w:r>
      <w:r w:rsidRPr="00346B0E">
        <w:rPr>
          <w:szCs w:val="18"/>
        </w:rPr>
        <w:tab/>
      </w:r>
      <w:r w:rsidRPr="00346B0E">
        <w:rPr>
          <w:szCs w:val="18"/>
        </w:rPr>
        <w:tab/>
      </w:r>
      <w:r w:rsidR="00A81E0C">
        <w:rPr>
          <w:szCs w:val="18"/>
        </w:rPr>
        <w:t>C. Bonekamp</w:t>
      </w:r>
      <w:r w:rsidRPr="00346B0E">
        <w:rPr>
          <w:szCs w:val="18"/>
        </w:rPr>
        <w:tab/>
      </w:r>
      <w:r w:rsidRPr="00346B0E">
        <w:rPr>
          <w:szCs w:val="18"/>
        </w:rPr>
        <w:tab/>
      </w:r>
      <w:r w:rsidR="00C96059">
        <w:rPr>
          <w:szCs w:val="18"/>
        </w:rPr>
        <w:t>X. Simonis</w:t>
      </w:r>
      <w:r w:rsidR="00843D6F">
        <w:rPr>
          <w:szCs w:val="18"/>
        </w:rPr>
        <w:t xml:space="preserve"> </w:t>
      </w:r>
    </w:p>
    <w:p w:rsidR="00346B0E" w:rsidRDefault="00346B0E" w:rsidP="00406517">
      <w:pPr>
        <w:pStyle w:val="CNVStandaard"/>
        <w:widowControl/>
        <w:ind w:right="-1135"/>
        <w:rPr>
          <w:szCs w:val="18"/>
        </w:rPr>
      </w:pPr>
    </w:p>
    <w:sectPr w:rsidR="00346B0E" w:rsidSect="001B0E29">
      <w:headerReference w:type="default" r:id="rId8"/>
      <w:headerReference w:type="first" r:id="rId9"/>
      <w:footerReference w:type="first" r:id="rId10"/>
      <w:pgSz w:w="11907" w:h="16840"/>
      <w:pgMar w:top="2127" w:right="1417" w:bottom="567" w:left="1701" w:header="720" w:footer="720" w:gutter="0"/>
      <w:paperSrc w:firs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893" w:rsidRDefault="00D66893">
      <w:r>
        <w:separator/>
      </w:r>
    </w:p>
  </w:endnote>
  <w:endnote w:type="continuationSeparator" w:id="0">
    <w:p w:rsidR="00D66893" w:rsidRDefault="00D6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charset w:val="00"/>
    <w:family w:val="swiss"/>
    <w:pitch w:val="variable"/>
    <w:sig w:usb0="8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1701"/>
    </w:tblGrid>
    <w:tr w:rsidR="0036417E">
      <w:tc>
        <w:tcPr>
          <w:tcW w:w="1701" w:type="dxa"/>
        </w:tcPr>
        <w:p w:rsidR="0036417E" w:rsidRDefault="0036417E">
          <w:pPr>
            <w:framePr w:wrap="auto" w:vAnchor="page" w:hAnchor="page" w:x="9640" w:y="15696"/>
            <w:widowControl/>
            <w:spacing w:line="160" w:lineRule="exact"/>
          </w:pPr>
          <w:r>
            <w:rPr>
              <w:sz w:val="14"/>
            </w:rPr>
            <w:t>Bij beantwoording ons kenmerk vermelden a.u.b.</w:t>
          </w:r>
        </w:p>
      </w:tc>
    </w:tr>
  </w:tbl>
  <w:p w:rsidR="0036417E" w:rsidRDefault="0036417E">
    <w:pPr>
      <w:pStyle w:val="Voettekst"/>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893" w:rsidRDefault="00D66893">
      <w:r>
        <w:separator/>
      </w:r>
    </w:p>
  </w:footnote>
  <w:footnote w:type="continuationSeparator" w:id="0">
    <w:p w:rsidR="00D66893" w:rsidRDefault="00D66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268"/>
    </w:tblGrid>
    <w:tr w:rsidR="0036417E">
      <w:trPr>
        <w:trHeight w:val="238"/>
      </w:trPr>
      <w:tc>
        <w:tcPr>
          <w:tcW w:w="2268" w:type="dxa"/>
          <w:vAlign w:val="bottom"/>
        </w:tcPr>
        <w:p w:rsidR="0036417E" w:rsidRPr="009D64BF" w:rsidRDefault="0036417E" w:rsidP="00406517">
          <w:pPr>
            <w:pStyle w:val="CNVKopjesAdresgeg"/>
            <w:framePr w:hSpace="0" w:wrap="auto" w:x="7372" w:y="1022"/>
            <w:widowControl/>
            <w:rPr>
              <w:sz w:val="12"/>
              <w:szCs w:val="12"/>
            </w:rPr>
          </w:pPr>
          <w:r w:rsidRPr="009D64BF">
            <w:rPr>
              <w:sz w:val="12"/>
              <w:szCs w:val="12"/>
            </w:rPr>
            <w:t>Datum</w:t>
          </w:r>
        </w:p>
      </w:tc>
    </w:tr>
    <w:tr w:rsidR="0036417E">
      <w:trPr>
        <w:trHeight w:val="238"/>
      </w:trPr>
      <w:tc>
        <w:tcPr>
          <w:tcW w:w="2268" w:type="dxa"/>
          <w:vAlign w:val="bottom"/>
        </w:tcPr>
        <w:p w:rsidR="0036417E" w:rsidRPr="00233A04" w:rsidRDefault="001C6B12" w:rsidP="00406517">
          <w:pPr>
            <w:framePr w:wrap="auto" w:vAnchor="page" w:hAnchor="page" w:x="7372" w:y="1022"/>
            <w:widowControl/>
            <w:spacing w:line="180" w:lineRule="exact"/>
          </w:pPr>
          <w:r>
            <w:t xml:space="preserve">30 januari </w:t>
          </w:r>
          <w:r w:rsidR="0036417E" w:rsidRPr="00233A04">
            <w:t>201</w:t>
          </w:r>
          <w:r>
            <w:t>9</w:t>
          </w:r>
        </w:p>
        <w:p w:rsidR="0036417E" w:rsidRPr="009D64BF" w:rsidRDefault="0036417E" w:rsidP="009F4CDD">
          <w:pPr>
            <w:framePr w:wrap="auto" w:vAnchor="page" w:hAnchor="page" w:x="7372" w:y="1022"/>
            <w:widowControl/>
            <w:spacing w:line="180" w:lineRule="exact"/>
          </w:pPr>
          <w:r w:rsidRPr="00233A04">
            <w:t>DB/cor.uit/</w:t>
          </w:r>
          <w:r w:rsidR="004D7AE2">
            <w:t xml:space="preserve">   </w:t>
          </w:r>
          <w:r w:rsidRPr="00233A04">
            <w:t>/gk</w:t>
          </w:r>
        </w:p>
      </w:tc>
    </w:tr>
    <w:tr w:rsidR="0036417E">
      <w:trPr>
        <w:trHeight w:val="238"/>
      </w:trPr>
      <w:tc>
        <w:tcPr>
          <w:tcW w:w="2268" w:type="dxa"/>
          <w:vAlign w:val="bottom"/>
        </w:tcPr>
        <w:p w:rsidR="0036417E" w:rsidRPr="00E44959" w:rsidRDefault="0036417E" w:rsidP="00406517">
          <w:pPr>
            <w:pStyle w:val="CNVKopjesAdresgeg"/>
            <w:framePr w:hSpace="0" w:wrap="auto" w:x="7372" w:y="1022"/>
            <w:widowControl/>
            <w:rPr>
              <w:sz w:val="12"/>
              <w:szCs w:val="12"/>
            </w:rPr>
          </w:pPr>
        </w:p>
      </w:tc>
    </w:tr>
    <w:tr w:rsidR="0036417E">
      <w:trPr>
        <w:trHeight w:val="238"/>
      </w:trPr>
      <w:tc>
        <w:tcPr>
          <w:tcW w:w="2268" w:type="dxa"/>
          <w:vAlign w:val="bottom"/>
        </w:tcPr>
        <w:p w:rsidR="0036417E" w:rsidRPr="00F60060" w:rsidRDefault="0036417E" w:rsidP="00406517">
          <w:pPr>
            <w:framePr w:wrap="auto" w:vAnchor="page" w:hAnchor="page" w:x="7372" w:y="1022"/>
            <w:widowControl/>
            <w:spacing w:line="180" w:lineRule="exact"/>
          </w:pPr>
        </w:p>
      </w:tc>
    </w:tr>
  </w:tbl>
  <w:p w:rsidR="0036417E" w:rsidRPr="005E3988" w:rsidRDefault="0036417E" w:rsidP="005E3988">
    <w:pPr>
      <w:rPr>
        <w:rFonts w:ascii="Times New Roman" w:hAnsi="Times New Roman"/>
        <w:snapToGrid w:val="0"/>
        <w:vanish/>
        <w:color w:val="000000"/>
        <w:w w:val="0"/>
        <w:sz w:val="0"/>
        <w:szCs w:val="0"/>
        <w:u w:color="000000"/>
        <w:bdr w:val="none" w:sz="0" w:space="0" w:color="000000"/>
        <w:shd w:val="clear" w:color="000000" w:fill="000000"/>
        <w:lang w:val="x-none" w:eastAsia="x-none" w:bidi="x-none"/>
      </w:rPr>
    </w:pPr>
  </w:p>
  <w:tbl>
    <w:tblPr>
      <w:tblW w:w="0" w:type="auto"/>
      <w:tblLayout w:type="fixed"/>
      <w:tblCellMar>
        <w:left w:w="0" w:type="dxa"/>
        <w:right w:w="0" w:type="dxa"/>
      </w:tblCellMar>
      <w:tblLook w:val="0000" w:firstRow="0" w:lastRow="0" w:firstColumn="0" w:lastColumn="0" w:noHBand="0" w:noVBand="0"/>
    </w:tblPr>
    <w:tblGrid>
      <w:gridCol w:w="1701"/>
    </w:tblGrid>
    <w:tr w:rsidR="0036417E">
      <w:trPr>
        <w:trHeight w:val="238"/>
      </w:trPr>
      <w:tc>
        <w:tcPr>
          <w:tcW w:w="1701" w:type="dxa"/>
          <w:vAlign w:val="bottom"/>
        </w:tcPr>
        <w:p w:rsidR="0036417E" w:rsidRDefault="0036417E" w:rsidP="00406517">
          <w:pPr>
            <w:framePr w:wrap="auto" w:vAnchor="page" w:hAnchor="page" w:x="9924" w:y="1022"/>
            <w:widowControl/>
            <w:spacing w:line="180" w:lineRule="exact"/>
          </w:pPr>
          <w:r>
            <w:rPr>
              <w:b/>
              <w:caps/>
              <w:sz w:val="14"/>
            </w:rPr>
            <w:t>Pagina</w:t>
          </w:r>
        </w:p>
      </w:tc>
    </w:tr>
    <w:tr w:rsidR="0036417E">
      <w:trPr>
        <w:trHeight w:val="238"/>
      </w:trPr>
      <w:tc>
        <w:tcPr>
          <w:tcW w:w="1701" w:type="dxa"/>
          <w:vAlign w:val="bottom"/>
        </w:tcPr>
        <w:p w:rsidR="0036417E" w:rsidRDefault="0036417E" w:rsidP="00406517">
          <w:pPr>
            <w:framePr w:wrap="auto" w:vAnchor="page" w:hAnchor="page" w:x="9924" w:y="1022"/>
            <w:widowControl/>
            <w:spacing w:line="180" w:lineRule="exact"/>
          </w:pPr>
          <w:r>
            <w:fldChar w:fldCharType="begin"/>
          </w:r>
          <w:r>
            <w:instrText xml:space="preserve">PAGE </w:instrText>
          </w:r>
          <w:r>
            <w:fldChar w:fldCharType="separate"/>
          </w:r>
          <w:r w:rsidR="00C13618">
            <w:rPr>
              <w:noProof/>
            </w:rPr>
            <w:t>2</w:t>
          </w:r>
          <w:r>
            <w:fldChar w:fldCharType="end"/>
          </w:r>
          <w:r>
            <w:t>/</w:t>
          </w:r>
          <w:r>
            <w:fldChar w:fldCharType="begin"/>
          </w:r>
          <w:r>
            <w:instrText xml:space="preserve">SECTIONPAGES </w:instrText>
          </w:r>
          <w:r>
            <w:fldChar w:fldCharType="separate"/>
          </w:r>
          <w:r w:rsidR="00DB7822">
            <w:rPr>
              <w:noProof/>
            </w:rPr>
            <w:t>4</w:t>
          </w:r>
          <w:r>
            <w:fldChar w:fldCharType="end"/>
          </w:r>
        </w:p>
      </w:tc>
    </w:tr>
  </w:tbl>
  <w:p w:rsidR="0036417E" w:rsidRDefault="0036417E" w:rsidP="007C237E">
    <w:pPr>
      <w:pStyle w:val="Koptekst"/>
      <w:widowControl/>
      <w:tabs>
        <w:tab w:val="clear" w:pos="4536"/>
        <w:tab w:val="clear" w:pos="9072"/>
        <w:tab w:val="left" w:pos="622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1701"/>
    </w:tblGrid>
    <w:tr w:rsidR="0036417E">
      <w:trPr>
        <w:trHeight w:hRule="exact" w:val="180"/>
      </w:trPr>
      <w:tc>
        <w:tcPr>
          <w:tcW w:w="1701" w:type="dxa"/>
        </w:tcPr>
        <w:p w:rsidR="0036417E" w:rsidRDefault="0036417E">
          <w:pPr>
            <w:framePr w:wrap="auto" w:vAnchor="page" w:hAnchor="page" w:x="9640" w:y="4894"/>
            <w:widowControl/>
            <w:spacing w:line="180" w:lineRule="exact"/>
            <w:rPr>
              <w:color w:val="808080"/>
            </w:rPr>
          </w:pPr>
          <w:r>
            <w:rPr>
              <w:b/>
              <w:caps/>
              <w:color w:val="808080"/>
              <w:sz w:val="14"/>
            </w:rPr>
            <w:t xml:space="preserve"> </w:t>
          </w:r>
        </w:p>
      </w:tc>
    </w:tr>
    <w:tr w:rsidR="0036417E">
      <w:tc>
        <w:tcPr>
          <w:tcW w:w="1701" w:type="dxa"/>
        </w:tcPr>
        <w:p w:rsidR="0036417E" w:rsidRDefault="0036417E">
          <w:pPr>
            <w:framePr w:wrap="auto" w:vAnchor="page" w:hAnchor="page" w:x="9640" w:y="4894"/>
            <w:widowControl/>
            <w:spacing w:line="180" w:lineRule="exact"/>
            <w:rPr>
              <w:color w:val="808080"/>
            </w:rPr>
          </w:pPr>
          <w:r>
            <w:rPr>
              <w:color w:val="808080"/>
              <w:sz w:val="16"/>
            </w:rPr>
            <w:t xml:space="preserve"> </w:t>
          </w:r>
        </w:p>
      </w:tc>
    </w:tr>
  </w:tbl>
  <w:p w:rsidR="0036417E" w:rsidRPr="005E3988" w:rsidRDefault="0036417E" w:rsidP="005E3988">
    <w:pPr>
      <w:rPr>
        <w:rFonts w:ascii="Times New Roman" w:hAnsi="Times New Roman"/>
        <w:snapToGrid w:val="0"/>
        <w:vanish/>
        <w:color w:val="000000"/>
        <w:w w:val="0"/>
        <w:sz w:val="0"/>
        <w:szCs w:val="0"/>
        <w:u w:color="000000"/>
        <w:bdr w:val="none" w:sz="0" w:space="0" w:color="000000"/>
        <w:shd w:val="clear" w:color="000000" w:fill="000000"/>
        <w:lang w:val="x-none" w:eastAsia="x-none" w:bidi="x-none"/>
      </w:rPr>
    </w:pPr>
  </w:p>
  <w:tbl>
    <w:tblPr>
      <w:tblW w:w="0" w:type="auto"/>
      <w:tblLayout w:type="fixed"/>
      <w:tblCellMar>
        <w:left w:w="0" w:type="dxa"/>
        <w:right w:w="0" w:type="dxa"/>
      </w:tblCellMar>
      <w:tblLook w:val="0000" w:firstRow="0" w:lastRow="0" w:firstColumn="0" w:lastColumn="0" w:noHBand="0" w:noVBand="0"/>
    </w:tblPr>
    <w:tblGrid>
      <w:gridCol w:w="3544"/>
    </w:tblGrid>
    <w:tr w:rsidR="0036417E" w:rsidTr="000C6D6A">
      <w:trPr>
        <w:trHeight w:val="142"/>
      </w:trPr>
      <w:tc>
        <w:tcPr>
          <w:tcW w:w="3544" w:type="dxa"/>
        </w:tcPr>
        <w:p w:rsidR="0036417E" w:rsidRDefault="0036417E">
          <w:pPr>
            <w:framePr w:hSpace="142" w:wrap="auto" w:vAnchor="page" w:hAnchor="page" w:x="3431" w:y="880"/>
            <w:widowControl/>
            <w:spacing w:line="280" w:lineRule="atLeast"/>
            <w:rPr>
              <w:b/>
              <w:sz w:val="28"/>
            </w:rPr>
          </w:pPr>
          <w:r>
            <w:rPr>
              <w:b/>
              <w:sz w:val="28"/>
            </w:rPr>
            <w:t xml:space="preserve"> </w:t>
          </w:r>
        </w:p>
      </w:tc>
    </w:tr>
  </w:tbl>
  <w:p w:rsidR="0036417E" w:rsidRDefault="0036417E" w:rsidP="00346B0E">
    <w:pPr>
      <w:pStyle w:val="Standard"/>
      <w:rPr>
        <w:rFonts w:ascii="Tahoma" w:hAnsi="Tahoma" w:cs="Tahoma"/>
        <w:sz w:val="21"/>
        <w:szCs w:val="21"/>
      </w:rPr>
    </w:pPr>
    <w:r w:rsidRPr="00B0681B">
      <w:rPr>
        <w:noProof/>
        <w:lang w:eastAsia="nl-NL"/>
      </w:rPr>
      <w:drawing>
        <wp:anchor distT="0" distB="0" distL="114300" distR="114300" simplePos="0" relativeHeight="251658240" behindDoc="1" locked="0" layoutInCell="1" allowOverlap="1" wp14:anchorId="48B96C53" wp14:editId="0C7D7FDA">
          <wp:simplePos x="0" y="0"/>
          <wp:positionH relativeFrom="column">
            <wp:posOffset>-403860</wp:posOffset>
          </wp:positionH>
          <wp:positionV relativeFrom="paragraph">
            <wp:posOffset>142875</wp:posOffset>
          </wp:positionV>
          <wp:extent cx="1409700" cy="428625"/>
          <wp:effectExtent l="0" t="0" r="0" b="9525"/>
          <wp:wrapNone/>
          <wp:docPr id="4" name="Afbeelding 14" descr="ACP_origin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ACP_origine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noProof/>
        <w:sz w:val="22"/>
        <w:szCs w:val="22"/>
        <w:lang w:eastAsia="nl-NL"/>
      </w:rPr>
      <w:drawing>
        <wp:anchor distT="0" distB="0" distL="114300" distR="114300" simplePos="0" relativeHeight="251662336" behindDoc="1" locked="0" layoutInCell="1" allowOverlap="1" wp14:anchorId="459E7D8D" wp14:editId="6C435C44">
          <wp:simplePos x="0" y="0"/>
          <wp:positionH relativeFrom="column">
            <wp:posOffset>1276350</wp:posOffset>
          </wp:positionH>
          <wp:positionV relativeFrom="paragraph">
            <wp:posOffset>36830</wp:posOffset>
          </wp:positionV>
          <wp:extent cx="1141730" cy="498475"/>
          <wp:effectExtent l="0" t="0" r="1270" b="0"/>
          <wp:wrapNone/>
          <wp:docPr id="11" name="Afbeelding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141730" cy="498475"/>
                  </a:xfrm>
                  <a:prstGeom prst="rect">
                    <a:avLst/>
                  </a:prstGeom>
                  <a:noFill/>
                  <a:ln>
                    <a:noFill/>
                    <a:prstDash/>
                  </a:ln>
                </pic:spPr>
              </pic:pic>
            </a:graphicData>
          </a:graphic>
        </wp:anchor>
      </w:drawing>
    </w:r>
    <w:r>
      <w:rPr>
        <w:rFonts w:ascii="Verdana" w:hAnsi="Verdana"/>
        <w:noProof/>
        <w:sz w:val="18"/>
        <w:szCs w:val="18"/>
        <w:lang w:eastAsia="nl-NL"/>
      </w:rPr>
      <w:drawing>
        <wp:anchor distT="0" distB="0" distL="114300" distR="114300" simplePos="0" relativeHeight="251659264" behindDoc="1" locked="0" layoutInCell="1" allowOverlap="1" wp14:anchorId="6F3798EF" wp14:editId="42F2E8F5">
          <wp:simplePos x="0" y="0"/>
          <wp:positionH relativeFrom="column">
            <wp:posOffset>2735580</wp:posOffset>
          </wp:positionH>
          <wp:positionV relativeFrom="paragraph">
            <wp:posOffset>144780</wp:posOffset>
          </wp:positionV>
          <wp:extent cx="965835" cy="360045"/>
          <wp:effectExtent l="0" t="0" r="5715"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5835" cy="3600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45720" distB="45720" distL="114300" distR="114300" simplePos="0" relativeHeight="251657216" behindDoc="1" locked="0" layoutInCell="1" allowOverlap="1" wp14:anchorId="7BDFDAA3" wp14:editId="55D3A509">
              <wp:simplePos x="0" y="0"/>
              <wp:positionH relativeFrom="column">
                <wp:posOffset>1424940</wp:posOffset>
              </wp:positionH>
              <wp:positionV relativeFrom="paragraph">
                <wp:posOffset>-104775</wp:posOffset>
              </wp:positionV>
              <wp:extent cx="1377315" cy="644525"/>
              <wp:effectExtent l="0" t="0" r="3810" b="31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64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17E" w:rsidRDefault="0036417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BDFDAA3" id="_x0000_t202" coordsize="21600,21600" o:spt="202" path="m,l,21600r21600,l21600,xe">
              <v:stroke joinstyle="miter"/>
              <v:path gradientshapeok="t" o:connecttype="rect"/>
            </v:shapetype>
            <v:shape id="Tekstvak 2" o:spid="_x0000_s1026" type="#_x0000_t202" style="position:absolute;margin-left:112.2pt;margin-top:-8.25pt;width:108.45pt;height:5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" stroked="f">
              <v:textbox style="mso-fit-shape-to-text:t">
                <w:txbxContent>
                  <w:p w:rsidR="0036417E" w:rsidRDefault="0036417E"/>
                </w:txbxContent>
              </v:textbox>
              <w10:wrap type="square"/>
            </v:shape>
          </w:pict>
        </mc:Fallback>
      </mc:AlternateContent>
    </w:r>
    <w:r>
      <w:rPr>
        <w:noProof/>
        <w:lang w:eastAsia="nl-NL"/>
      </w:rPr>
      <w:t xml:space="preserve">     </w:t>
    </w:r>
    <w:r>
      <w:rPr>
        <w:noProof/>
        <w:lang w:eastAsia="nl-NL"/>
      </w:rPr>
      <w:tab/>
    </w:r>
    <w:r>
      <w:rPr>
        <w:noProof/>
        <w:lang w:eastAsia="nl-NL"/>
      </w:rPr>
      <w:tab/>
    </w:r>
    <w:r>
      <w:rPr>
        <w:rFonts w:ascii="Tahoma" w:hAnsi="Tahoma" w:cs="Tahoma"/>
        <w:noProof/>
        <w:sz w:val="21"/>
        <w:szCs w:val="21"/>
        <w:lang w:eastAsia="nl-NL"/>
      </w:rPr>
      <w:t xml:space="preserve"> </w:t>
    </w:r>
    <w:r>
      <w:rPr>
        <w:rFonts w:ascii="Tahoma" w:hAnsi="Tahoma" w:cs="Tahoma"/>
        <w:noProof/>
        <w:sz w:val="21"/>
        <w:szCs w:val="21"/>
        <w:lang w:eastAsia="nl-NL"/>
      </w:rPr>
      <w:tab/>
      <w:t xml:space="preserve">    </w:t>
    </w:r>
    <w:r>
      <w:rPr>
        <w:rFonts w:ascii="Verdana" w:hAnsi="Verdana"/>
        <w:noProof/>
        <w:sz w:val="18"/>
        <w:szCs w:val="18"/>
        <w:lang w:eastAsia="nl-NL"/>
      </w:rPr>
      <w:t xml:space="preserve"> </w:t>
    </w:r>
    <w:r>
      <w:rPr>
        <w:rFonts w:ascii="Verdana" w:hAnsi="Verdana"/>
        <w:noProof/>
        <w:sz w:val="18"/>
        <w:szCs w:val="18"/>
        <w:lang w:eastAsia="nl-NL"/>
      </w:rPr>
      <w:tab/>
      <w:t xml:space="preserve"> </w:t>
    </w:r>
  </w:p>
  <w:p w:rsidR="0036417E" w:rsidRDefault="0036417E">
    <w:pPr>
      <w:pStyle w:val="Koptekst"/>
      <w:widowControl/>
    </w:pPr>
    <w:r w:rsidRPr="004038BE">
      <w:rPr>
        <w:noProof/>
        <w:szCs w:val="18"/>
      </w:rPr>
      <w:drawing>
        <wp:anchor distT="0" distB="0" distL="114300" distR="114300" simplePos="0" relativeHeight="251660288" behindDoc="1" locked="0" layoutInCell="1" allowOverlap="1" wp14:anchorId="336F33FF" wp14:editId="4C2A7C6D">
          <wp:simplePos x="0" y="0"/>
          <wp:positionH relativeFrom="margin">
            <wp:align>right</wp:align>
          </wp:positionH>
          <wp:positionV relativeFrom="paragraph">
            <wp:posOffset>67945</wp:posOffset>
          </wp:positionV>
          <wp:extent cx="1590675" cy="257175"/>
          <wp:effectExtent l="0" t="0" r="9525" b="9525"/>
          <wp:wrapNone/>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06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702BF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06616F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CEE8562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4E44D4F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8A6E78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8AB5D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4B94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C204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CEA36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010157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CE53A2"/>
    <w:multiLevelType w:val="multilevel"/>
    <w:tmpl w:val="04130023"/>
    <w:styleLink w:val="Artikelsectie"/>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44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1" w15:restartNumberingAfterBreak="0">
    <w:nsid w:val="20993443"/>
    <w:multiLevelType w:val="hybridMultilevel"/>
    <w:tmpl w:val="5218B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3A32B9"/>
    <w:multiLevelType w:val="hybridMultilevel"/>
    <w:tmpl w:val="ECD40370"/>
    <w:lvl w:ilvl="0" w:tplc="26BC7240">
      <w:start w:val="1"/>
      <w:numFmt w:val="bullet"/>
      <w:pStyle w:val="ACPBullets"/>
      <w:lvlText w:val="&gt;"/>
      <w:lvlJc w:val="left"/>
      <w:pPr>
        <w:ind w:left="284" w:hanging="284"/>
      </w:pPr>
      <w:rPr>
        <w:rFonts w:ascii="Verdana" w:hAnsi="Verdana"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B29C4"/>
    <w:multiLevelType w:val="hybridMultilevel"/>
    <w:tmpl w:val="1D50DC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250DB4"/>
    <w:multiLevelType w:val="hybridMultilevel"/>
    <w:tmpl w:val="DB9EF5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9F44849"/>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5597BDC"/>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91F35C3"/>
    <w:multiLevelType w:val="hybridMultilevel"/>
    <w:tmpl w:val="B41403BE"/>
    <w:lvl w:ilvl="0" w:tplc="51F4553C">
      <w:start w:val="1"/>
      <w:numFmt w:val="decimal"/>
      <w:lvlText w:val="%1."/>
      <w:lvlJc w:val="left"/>
      <w:pPr>
        <w:ind w:left="108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D_CreationDocumentClientVersion" w:val="3.1.0.515"/>
    <w:docVar w:name="MD_CreationProjectVersion" w:val="2.1.144 Candidate"/>
    <w:docVar w:name="MD_CreationWindowsLanguage" w:val="1043"/>
    <w:docVar w:name="MD_CreationWindowsVersion" w:val="5.1.2600 Service Pack 2"/>
    <w:docVar w:name="MD_CreationWordLanguage" w:val="1043"/>
    <w:docVar w:name="MD_CreationWordVersion" w:val="11.0"/>
    <w:docVar w:name="MD_DocumentLanguage" w:val="1043"/>
    <w:docVar w:name="MD_LastModifiedDocumentClientVersion" w:val="3.1.0.515"/>
    <w:docVar w:name="MD_LastModifiedProjectVersion" w:val="2.1.144 Candidate"/>
    <w:docVar w:name="MD_LastModifiedWindowsLanguage" w:val="1043"/>
    <w:docVar w:name="MD_LastModifiedWindowsVersion" w:val="5.1.2600 Service Pack 2"/>
    <w:docVar w:name="MD_LastModifiedWordLanguage" w:val="1043"/>
    <w:docVar w:name="MD_LastModifiedWordVersion" w:val="11.0"/>
    <w:docVar w:name="MD_PapertypeIsPrePrint" w:val="Y"/>
    <w:docVar w:name="MD_Projectname" w:val="CNV"/>
    <w:docVar w:name="MD_SystemID" w:val="{26550735-A5AD-4CC3-A0D7-A8A0495AC468}"/>
    <w:docVar w:name="MD_TemplateName" w:val="Brief"/>
  </w:docVars>
  <w:rsids>
    <w:rsidRoot w:val="00346B0E"/>
    <w:rsid w:val="00011AF7"/>
    <w:rsid w:val="00013052"/>
    <w:rsid w:val="00014847"/>
    <w:rsid w:val="00030282"/>
    <w:rsid w:val="00034F20"/>
    <w:rsid w:val="00056CE8"/>
    <w:rsid w:val="000762B9"/>
    <w:rsid w:val="000811C7"/>
    <w:rsid w:val="000A7E0F"/>
    <w:rsid w:val="000B1861"/>
    <w:rsid w:val="000B53FC"/>
    <w:rsid w:val="000B712B"/>
    <w:rsid w:val="000B7775"/>
    <w:rsid w:val="000C319E"/>
    <w:rsid w:val="000C3A64"/>
    <w:rsid w:val="000C6D6A"/>
    <w:rsid w:val="000C7993"/>
    <w:rsid w:val="000D4727"/>
    <w:rsid w:val="000E037E"/>
    <w:rsid w:val="000E4A9D"/>
    <w:rsid w:val="000E612F"/>
    <w:rsid w:val="00107D2B"/>
    <w:rsid w:val="00133EA7"/>
    <w:rsid w:val="00151AC1"/>
    <w:rsid w:val="00161667"/>
    <w:rsid w:val="001641AD"/>
    <w:rsid w:val="001673C1"/>
    <w:rsid w:val="00170067"/>
    <w:rsid w:val="001700D2"/>
    <w:rsid w:val="00171CF3"/>
    <w:rsid w:val="00172E44"/>
    <w:rsid w:val="0018095C"/>
    <w:rsid w:val="001878F3"/>
    <w:rsid w:val="00190162"/>
    <w:rsid w:val="00190660"/>
    <w:rsid w:val="0019588E"/>
    <w:rsid w:val="001B0E29"/>
    <w:rsid w:val="001C6B12"/>
    <w:rsid w:val="001D527A"/>
    <w:rsid w:val="001D6336"/>
    <w:rsid w:val="002000A6"/>
    <w:rsid w:val="002045D6"/>
    <w:rsid w:val="00214DE8"/>
    <w:rsid w:val="00233A04"/>
    <w:rsid w:val="0026392A"/>
    <w:rsid w:val="00266D07"/>
    <w:rsid w:val="002704E5"/>
    <w:rsid w:val="002750E2"/>
    <w:rsid w:val="00291E4F"/>
    <w:rsid w:val="00296462"/>
    <w:rsid w:val="002C241B"/>
    <w:rsid w:val="002C24C3"/>
    <w:rsid w:val="002C33CA"/>
    <w:rsid w:val="002F2C63"/>
    <w:rsid w:val="003022E7"/>
    <w:rsid w:val="00310D4B"/>
    <w:rsid w:val="00325AA0"/>
    <w:rsid w:val="00325F0F"/>
    <w:rsid w:val="003325DE"/>
    <w:rsid w:val="0033717D"/>
    <w:rsid w:val="003416C3"/>
    <w:rsid w:val="00346B0E"/>
    <w:rsid w:val="00346B94"/>
    <w:rsid w:val="00347248"/>
    <w:rsid w:val="0036417E"/>
    <w:rsid w:val="00376B3D"/>
    <w:rsid w:val="003B1A48"/>
    <w:rsid w:val="003B70DC"/>
    <w:rsid w:val="003C59DD"/>
    <w:rsid w:val="003D36B0"/>
    <w:rsid w:val="003F1031"/>
    <w:rsid w:val="004038BE"/>
    <w:rsid w:val="0040414E"/>
    <w:rsid w:val="00406517"/>
    <w:rsid w:val="0041009E"/>
    <w:rsid w:val="00410817"/>
    <w:rsid w:val="00411FAC"/>
    <w:rsid w:val="00416416"/>
    <w:rsid w:val="00420AB1"/>
    <w:rsid w:val="004256C2"/>
    <w:rsid w:val="0044263F"/>
    <w:rsid w:val="00445337"/>
    <w:rsid w:val="00445391"/>
    <w:rsid w:val="00463021"/>
    <w:rsid w:val="004974DE"/>
    <w:rsid w:val="004D254C"/>
    <w:rsid w:val="004D4B6C"/>
    <w:rsid w:val="004D7AE2"/>
    <w:rsid w:val="004E1856"/>
    <w:rsid w:val="004E3BC6"/>
    <w:rsid w:val="004E4754"/>
    <w:rsid w:val="004F1277"/>
    <w:rsid w:val="004F5BF4"/>
    <w:rsid w:val="004F6B66"/>
    <w:rsid w:val="005234A6"/>
    <w:rsid w:val="00527CF5"/>
    <w:rsid w:val="005317B9"/>
    <w:rsid w:val="00537DD5"/>
    <w:rsid w:val="00543FCC"/>
    <w:rsid w:val="005575F0"/>
    <w:rsid w:val="0056453C"/>
    <w:rsid w:val="00574D5E"/>
    <w:rsid w:val="00575E3E"/>
    <w:rsid w:val="00586B7A"/>
    <w:rsid w:val="00594673"/>
    <w:rsid w:val="005A3841"/>
    <w:rsid w:val="005A643A"/>
    <w:rsid w:val="005C33A6"/>
    <w:rsid w:val="005E3988"/>
    <w:rsid w:val="00620015"/>
    <w:rsid w:val="0062022C"/>
    <w:rsid w:val="00622AE8"/>
    <w:rsid w:val="006253EB"/>
    <w:rsid w:val="00643EDE"/>
    <w:rsid w:val="006463D7"/>
    <w:rsid w:val="00654F92"/>
    <w:rsid w:val="00663AA2"/>
    <w:rsid w:val="00675639"/>
    <w:rsid w:val="00687F1E"/>
    <w:rsid w:val="006A5977"/>
    <w:rsid w:val="006C20FA"/>
    <w:rsid w:val="006D49FA"/>
    <w:rsid w:val="006D5072"/>
    <w:rsid w:val="006F0DAE"/>
    <w:rsid w:val="00723B24"/>
    <w:rsid w:val="00727D8D"/>
    <w:rsid w:val="007458EB"/>
    <w:rsid w:val="0074791D"/>
    <w:rsid w:val="0075153F"/>
    <w:rsid w:val="007532D7"/>
    <w:rsid w:val="00776EE7"/>
    <w:rsid w:val="007840CE"/>
    <w:rsid w:val="0078777A"/>
    <w:rsid w:val="00791510"/>
    <w:rsid w:val="007C237E"/>
    <w:rsid w:val="007C3CE8"/>
    <w:rsid w:val="007C44B0"/>
    <w:rsid w:val="007D4220"/>
    <w:rsid w:val="007D6BD8"/>
    <w:rsid w:val="007D7B1A"/>
    <w:rsid w:val="007F32D0"/>
    <w:rsid w:val="00811976"/>
    <w:rsid w:val="00822C7A"/>
    <w:rsid w:val="00825229"/>
    <w:rsid w:val="00826303"/>
    <w:rsid w:val="00826E24"/>
    <w:rsid w:val="008325EF"/>
    <w:rsid w:val="00837A1A"/>
    <w:rsid w:val="00843D6F"/>
    <w:rsid w:val="00880E7B"/>
    <w:rsid w:val="008813E0"/>
    <w:rsid w:val="00884480"/>
    <w:rsid w:val="008B5602"/>
    <w:rsid w:val="008C053F"/>
    <w:rsid w:val="008D0C27"/>
    <w:rsid w:val="008D5215"/>
    <w:rsid w:val="008D76C5"/>
    <w:rsid w:val="008E6B92"/>
    <w:rsid w:val="00901659"/>
    <w:rsid w:val="00904517"/>
    <w:rsid w:val="00921552"/>
    <w:rsid w:val="00923F4A"/>
    <w:rsid w:val="0092460B"/>
    <w:rsid w:val="00925BC7"/>
    <w:rsid w:val="00936759"/>
    <w:rsid w:val="00942E02"/>
    <w:rsid w:val="00943FDB"/>
    <w:rsid w:val="009603A9"/>
    <w:rsid w:val="00970AC2"/>
    <w:rsid w:val="0097795F"/>
    <w:rsid w:val="00981C50"/>
    <w:rsid w:val="00996A25"/>
    <w:rsid w:val="009A7AC9"/>
    <w:rsid w:val="009C78CD"/>
    <w:rsid w:val="009D64BF"/>
    <w:rsid w:val="009E04D7"/>
    <w:rsid w:val="009F2F44"/>
    <w:rsid w:val="009F4CDD"/>
    <w:rsid w:val="009F785F"/>
    <w:rsid w:val="00A04E68"/>
    <w:rsid w:val="00A12CC3"/>
    <w:rsid w:val="00A437EC"/>
    <w:rsid w:val="00A5620D"/>
    <w:rsid w:val="00A6256E"/>
    <w:rsid w:val="00A81E0C"/>
    <w:rsid w:val="00A913E7"/>
    <w:rsid w:val="00A919F5"/>
    <w:rsid w:val="00AA56B5"/>
    <w:rsid w:val="00AA7AC6"/>
    <w:rsid w:val="00AC0BC7"/>
    <w:rsid w:val="00AC19F0"/>
    <w:rsid w:val="00AC246B"/>
    <w:rsid w:val="00AE1E23"/>
    <w:rsid w:val="00AE3CA2"/>
    <w:rsid w:val="00AE3E41"/>
    <w:rsid w:val="00AF5C7F"/>
    <w:rsid w:val="00B20B30"/>
    <w:rsid w:val="00B3266C"/>
    <w:rsid w:val="00B60945"/>
    <w:rsid w:val="00B65AD4"/>
    <w:rsid w:val="00B727F2"/>
    <w:rsid w:val="00B94D2E"/>
    <w:rsid w:val="00BA1593"/>
    <w:rsid w:val="00BB0972"/>
    <w:rsid w:val="00BC36B9"/>
    <w:rsid w:val="00BC49F3"/>
    <w:rsid w:val="00BD3802"/>
    <w:rsid w:val="00BD3E42"/>
    <w:rsid w:val="00BE0346"/>
    <w:rsid w:val="00BE2311"/>
    <w:rsid w:val="00BE63E2"/>
    <w:rsid w:val="00BF629F"/>
    <w:rsid w:val="00BF68AF"/>
    <w:rsid w:val="00C04A56"/>
    <w:rsid w:val="00C13618"/>
    <w:rsid w:val="00C30D31"/>
    <w:rsid w:val="00C47EE7"/>
    <w:rsid w:val="00C5043F"/>
    <w:rsid w:val="00C61065"/>
    <w:rsid w:val="00C647B7"/>
    <w:rsid w:val="00C71522"/>
    <w:rsid w:val="00C81382"/>
    <w:rsid w:val="00C8227C"/>
    <w:rsid w:val="00C82C1E"/>
    <w:rsid w:val="00C864B0"/>
    <w:rsid w:val="00C96059"/>
    <w:rsid w:val="00C96D50"/>
    <w:rsid w:val="00CB03EC"/>
    <w:rsid w:val="00CB42B7"/>
    <w:rsid w:val="00CC567B"/>
    <w:rsid w:val="00CD0161"/>
    <w:rsid w:val="00CE65A1"/>
    <w:rsid w:val="00CF365B"/>
    <w:rsid w:val="00D21380"/>
    <w:rsid w:val="00D412CC"/>
    <w:rsid w:val="00D41B63"/>
    <w:rsid w:val="00D44E13"/>
    <w:rsid w:val="00D5376C"/>
    <w:rsid w:val="00D66893"/>
    <w:rsid w:val="00D671A2"/>
    <w:rsid w:val="00D70F7D"/>
    <w:rsid w:val="00D84A80"/>
    <w:rsid w:val="00D858DD"/>
    <w:rsid w:val="00D9035A"/>
    <w:rsid w:val="00D93DE5"/>
    <w:rsid w:val="00D95755"/>
    <w:rsid w:val="00DB7822"/>
    <w:rsid w:val="00DB7BF4"/>
    <w:rsid w:val="00DC2E61"/>
    <w:rsid w:val="00DC4761"/>
    <w:rsid w:val="00DC7B79"/>
    <w:rsid w:val="00DD69A6"/>
    <w:rsid w:val="00DF6326"/>
    <w:rsid w:val="00E01912"/>
    <w:rsid w:val="00E10274"/>
    <w:rsid w:val="00E154F9"/>
    <w:rsid w:val="00E41010"/>
    <w:rsid w:val="00E4289B"/>
    <w:rsid w:val="00E544F3"/>
    <w:rsid w:val="00E552D4"/>
    <w:rsid w:val="00E75FDD"/>
    <w:rsid w:val="00E76CE8"/>
    <w:rsid w:val="00EA2D19"/>
    <w:rsid w:val="00EA45F3"/>
    <w:rsid w:val="00EA5B82"/>
    <w:rsid w:val="00EC200B"/>
    <w:rsid w:val="00EC51A9"/>
    <w:rsid w:val="00ED24AA"/>
    <w:rsid w:val="00ED470B"/>
    <w:rsid w:val="00ED53E5"/>
    <w:rsid w:val="00ED75FD"/>
    <w:rsid w:val="00EF0532"/>
    <w:rsid w:val="00F0673C"/>
    <w:rsid w:val="00F1025B"/>
    <w:rsid w:val="00F15AF3"/>
    <w:rsid w:val="00F42995"/>
    <w:rsid w:val="00F518EB"/>
    <w:rsid w:val="00F52F9E"/>
    <w:rsid w:val="00F54B9B"/>
    <w:rsid w:val="00FA577E"/>
    <w:rsid w:val="00FA615C"/>
    <w:rsid w:val="00FB4C26"/>
    <w:rsid w:val="00FC385A"/>
    <w:rsid w:val="00FC3E52"/>
    <w:rsid w:val="00FD3A34"/>
    <w:rsid w:val="00FE1B74"/>
    <w:rsid w:val="00FF40BD"/>
    <w:rsid w:val="00FF57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1E4004D8-1758-4ED8-A71A-3975DC42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06ADA"/>
    <w:pPr>
      <w:widowControl w:val="0"/>
      <w:overflowPunct w:val="0"/>
      <w:autoSpaceDE w:val="0"/>
      <w:autoSpaceDN w:val="0"/>
      <w:adjustRightInd w:val="0"/>
      <w:textAlignment w:val="baseline"/>
    </w:pPr>
    <w:rPr>
      <w:rFonts w:ascii="Verdana" w:hAnsi="Verdana"/>
      <w:sz w:val="18"/>
    </w:rPr>
  </w:style>
  <w:style w:type="paragraph" w:styleId="Kop1">
    <w:name w:val="heading 1"/>
    <w:basedOn w:val="Standaard"/>
    <w:next w:val="Standaard"/>
    <w:qFormat/>
    <w:rsid w:val="00B7129A"/>
    <w:pPr>
      <w:keepNext/>
      <w:numPr>
        <w:numId w:val="3"/>
      </w:numPr>
      <w:spacing w:before="240" w:after="60"/>
      <w:outlineLvl w:val="0"/>
    </w:pPr>
    <w:rPr>
      <w:rFonts w:ascii="Arial" w:hAnsi="Arial" w:cs="Arial"/>
      <w:b/>
      <w:bCs/>
      <w:kern w:val="32"/>
      <w:sz w:val="32"/>
      <w:szCs w:val="32"/>
    </w:rPr>
  </w:style>
  <w:style w:type="paragraph" w:styleId="Kop2">
    <w:name w:val="heading 2"/>
    <w:basedOn w:val="Standaard"/>
    <w:next w:val="Standaard"/>
    <w:qFormat/>
    <w:rsid w:val="00B7129A"/>
    <w:pPr>
      <w:keepNext/>
      <w:numPr>
        <w:ilvl w:val="1"/>
        <w:numId w:val="3"/>
      </w:numPr>
      <w:spacing w:before="240" w:after="60"/>
      <w:outlineLvl w:val="1"/>
    </w:pPr>
    <w:rPr>
      <w:rFonts w:ascii="Arial" w:hAnsi="Arial" w:cs="Arial"/>
      <w:b/>
      <w:bCs/>
      <w:i/>
      <w:iCs/>
      <w:sz w:val="28"/>
      <w:szCs w:val="28"/>
    </w:rPr>
  </w:style>
  <w:style w:type="paragraph" w:styleId="Kop3">
    <w:name w:val="heading 3"/>
    <w:basedOn w:val="Standaard"/>
    <w:next w:val="Standaard"/>
    <w:qFormat/>
    <w:rsid w:val="00B7129A"/>
    <w:pPr>
      <w:keepNext/>
      <w:numPr>
        <w:ilvl w:val="2"/>
        <w:numId w:val="3"/>
      </w:numPr>
      <w:spacing w:before="240" w:after="60"/>
      <w:outlineLvl w:val="2"/>
    </w:pPr>
    <w:rPr>
      <w:rFonts w:ascii="Arial" w:hAnsi="Arial" w:cs="Arial"/>
      <w:b/>
      <w:bCs/>
      <w:sz w:val="26"/>
      <w:szCs w:val="26"/>
    </w:rPr>
  </w:style>
  <w:style w:type="paragraph" w:styleId="Kop4">
    <w:name w:val="heading 4"/>
    <w:basedOn w:val="Standaard"/>
    <w:next w:val="Standaard"/>
    <w:qFormat/>
    <w:rsid w:val="00B7129A"/>
    <w:pPr>
      <w:keepNext/>
      <w:numPr>
        <w:ilvl w:val="3"/>
        <w:numId w:val="3"/>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B7129A"/>
    <w:pPr>
      <w:numPr>
        <w:ilvl w:val="4"/>
        <w:numId w:val="3"/>
      </w:numPr>
      <w:spacing w:before="240" w:after="60"/>
      <w:outlineLvl w:val="4"/>
    </w:pPr>
    <w:rPr>
      <w:b/>
      <w:bCs/>
      <w:i/>
      <w:iCs/>
      <w:sz w:val="26"/>
      <w:szCs w:val="26"/>
    </w:rPr>
  </w:style>
  <w:style w:type="paragraph" w:styleId="Kop6">
    <w:name w:val="heading 6"/>
    <w:basedOn w:val="Standaard"/>
    <w:next w:val="Standaard"/>
    <w:qFormat/>
    <w:rsid w:val="00B7129A"/>
    <w:pPr>
      <w:numPr>
        <w:ilvl w:val="5"/>
        <w:numId w:val="3"/>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B7129A"/>
    <w:pPr>
      <w:numPr>
        <w:ilvl w:val="6"/>
        <w:numId w:val="3"/>
      </w:numPr>
      <w:spacing w:before="240" w:after="60"/>
      <w:outlineLvl w:val="6"/>
    </w:pPr>
    <w:rPr>
      <w:rFonts w:ascii="Times New Roman" w:hAnsi="Times New Roman"/>
      <w:sz w:val="24"/>
      <w:szCs w:val="24"/>
    </w:rPr>
  </w:style>
  <w:style w:type="paragraph" w:styleId="Kop8">
    <w:name w:val="heading 8"/>
    <w:basedOn w:val="Standaard"/>
    <w:next w:val="Standaard"/>
    <w:qFormat/>
    <w:rsid w:val="00B7129A"/>
    <w:pPr>
      <w:numPr>
        <w:ilvl w:val="7"/>
        <w:numId w:val="3"/>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B7129A"/>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325EF"/>
    <w:pPr>
      <w:tabs>
        <w:tab w:val="center" w:pos="4536"/>
        <w:tab w:val="right" w:pos="9072"/>
      </w:tabs>
    </w:pPr>
  </w:style>
  <w:style w:type="paragraph" w:customStyle="1" w:styleId="CNVStandaard">
    <w:name w:val="CNV_Standaard"/>
    <w:basedOn w:val="Standaard"/>
    <w:rsid w:val="008325EF"/>
  </w:style>
  <w:style w:type="paragraph" w:styleId="Voettekst">
    <w:name w:val="footer"/>
    <w:basedOn w:val="Standaard"/>
    <w:rsid w:val="008325EF"/>
    <w:pPr>
      <w:tabs>
        <w:tab w:val="center" w:pos="4536"/>
        <w:tab w:val="right" w:pos="9072"/>
      </w:tabs>
    </w:pPr>
  </w:style>
  <w:style w:type="numbering" w:styleId="111111">
    <w:name w:val="Outline List 2"/>
    <w:basedOn w:val="Geenlijst"/>
    <w:rsid w:val="00B7129A"/>
    <w:pPr>
      <w:numPr>
        <w:numId w:val="1"/>
      </w:numPr>
    </w:pPr>
  </w:style>
  <w:style w:type="paragraph" w:customStyle="1" w:styleId="CNVKopjesAdresgeg">
    <w:name w:val="CNV_KopjesAdresgeg"/>
    <w:basedOn w:val="Standaard"/>
    <w:rsid w:val="00F60060"/>
    <w:pPr>
      <w:framePr w:hSpace="141" w:wrap="auto" w:vAnchor="page" w:hAnchor="page" w:x="7558" w:y="577"/>
      <w:spacing w:line="180" w:lineRule="exact"/>
    </w:pPr>
    <w:rPr>
      <w:b/>
      <w:caps/>
    </w:rPr>
  </w:style>
  <w:style w:type="paragraph" w:customStyle="1" w:styleId="CNVkopjes">
    <w:name w:val="CNV_kopjes"/>
    <w:basedOn w:val="CNVStandaard"/>
    <w:rsid w:val="00506ADA"/>
    <w:rPr>
      <w:b/>
      <w:caps/>
      <w:sz w:val="12"/>
    </w:rPr>
  </w:style>
  <w:style w:type="numbering" w:styleId="1ai">
    <w:name w:val="Outline List 1"/>
    <w:basedOn w:val="Geenlijst"/>
    <w:rsid w:val="00B7129A"/>
    <w:pPr>
      <w:numPr>
        <w:numId w:val="2"/>
      </w:numPr>
    </w:pPr>
  </w:style>
  <w:style w:type="table" w:styleId="3D-effectenvoortabel1">
    <w:name w:val="Table 3D effects 1"/>
    <w:basedOn w:val="Standaardtabel"/>
    <w:rsid w:val="00B7129A"/>
    <w:pPr>
      <w:widowControl w:val="0"/>
      <w:overflowPunct w:val="0"/>
      <w:autoSpaceDE w:val="0"/>
      <w:autoSpaceDN w:val="0"/>
      <w:adjustRightInd w:val="0"/>
      <w:spacing w:line="240" w:lineRule="exac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B7129A"/>
    <w:pPr>
      <w:widowControl w:val="0"/>
      <w:overflowPunct w:val="0"/>
      <w:autoSpaceDE w:val="0"/>
      <w:autoSpaceDN w:val="0"/>
      <w:adjustRightInd w:val="0"/>
      <w:spacing w:line="240" w:lineRule="exac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B7129A"/>
    <w:pPr>
      <w:widowControl w:val="0"/>
      <w:overflowPunct w:val="0"/>
      <w:autoSpaceDE w:val="0"/>
      <w:autoSpaceDN w:val="0"/>
      <w:adjustRightInd w:val="0"/>
      <w:spacing w:line="240" w:lineRule="exac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B7129A"/>
  </w:style>
  <w:style w:type="paragraph" w:styleId="Adresenvelop">
    <w:name w:val="envelope address"/>
    <w:basedOn w:val="Standaard"/>
    <w:rsid w:val="00B7129A"/>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rsid w:val="00B7129A"/>
    <w:pPr>
      <w:ind w:left="4252"/>
    </w:pPr>
  </w:style>
  <w:style w:type="paragraph" w:styleId="Afzender">
    <w:name w:val="envelope return"/>
    <w:basedOn w:val="Standaard"/>
    <w:rsid w:val="00B7129A"/>
    <w:rPr>
      <w:rFonts w:ascii="Arial" w:hAnsi="Arial" w:cs="Arial"/>
    </w:rPr>
  </w:style>
  <w:style w:type="numbering" w:styleId="Artikelsectie">
    <w:name w:val="Outline List 3"/>
    <w:basedOn w:val="Geenlijst"/>
    <w:rsid w:val="00B7129A"/>
    <w:pPr>
      <w:numPr>
        <w:numId w:val="3"/>
      </w:numPr>
    </w:pPr>
  </w:style>
  <w:style w:type="paragraph" w:styleId="Ballontekst">
    <w:name w:val="Balloon Text"/>
    <w:basedOn w:val="Standaard"/>
    <w:semiHidden/>
    <w:rsid w:val="00B7129A"/>
    <w:rPr>
      <w:rFonts w:ascii="Tahoma" w:hAnsi="Tahoma" w:cs="Tahoma"/>
      <w:sz w:val="16"/>
      <w:szCs w:val="16"/>
    </w:rPr>
  </w:style>
  <w:style w:type="paragraph" w:styleId="Berichtkop">
    <w:name w:val="Message Header"/>
    <w:basedOn w:val="Standaard"/>
    <w:rsid w:val="00B7129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qFormat/>
    <w:rsid w:val="00B7129A"/>
    <w:rPr>
      <w:b/>
      <w:bCs/>
    </w:rPr>
  </w:style>
  <w:style w:type="paragraph" w:styleId="Bloktekst">
    <w:name w:val="Block Text"/>
    <w:basedOn w:val="Standaard"/>
    <w:rsid w:val="00B7129A"/>
    <w:pPr>
      <w:spacing w:after="120"/>
      <w:ind w:left="1440" w:right="1440"/>
    </w:pPr>
  </w:style>
  <w:style w:type="paragraph" w:styleId="Bronvermelding">
    <w:name w:val="table of authorities"/>
    <w:basedOn w:val="Standaard"/>
    <w:next w:val="Standaard"/>
    <w:semiHidden/>
    <w:rsid w:val="00B7129A"/>
    <w:pPr>
      <w:ind w:left="200" w:hanging="200"/>
    </w:pPr>
  </w:style>
  <w:style w:type="paragraph" w:styleId="Datum">
    <w:name w:val="Date"/>
    <w:basedOn w:val="Standaard"/>
    <w:next w:val="Standaard"/>
    <w:rsid w:val="00B7129A"/>
  </w:style>
  <w:style w:type="paragraph" w:styleId="Documentstructuur">
    <w:name w:val="Document Map"/>
    <w:basedOn w:val="Standaard"/>
    <w:semiHidden/>
    <w:rsid w:val="00B7129A"/>
    <w:pPr>
      <w:shd w:val="clear" w:color="auto" w:fill="000080"/>
    </w:pPr>
    <w:rPr>
      <w:rFonts w:ascii="Tahoma" w:hAnsi="Tahoma" w:cs="Tahoma"/>
    </w:rPr>
  </w:style>
  <w:style w:type="table" w:styleId="Eenvoudigetabel1">
    <w:name w:val="Table Simple 1"/>
    <w:basedOn w:val="Standaardtabel"/>
    <w:rsid w:val="00B7129A"/>
    <w:pPr>
      <w:widowControl w:val="0"/>
      <w:overflowPunct w:val="0"/>
      <w:autoSpaceDE w:val="0"/>
      <w:autoSpaceDN w:val="0"/>
      <w:adjustRightInd w:val="0"/>
      <w:spacing w:line="240" w:lineRule="exac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B7129A"/>
    <w:pPr>
      <w:widowControl w:val="0"/>
      <w:overflowPunct w:val="0"/>
      <w:autoSpaceDE w:val="0"/>
      <w:autoSpaceDN w:val="0"/>
      <w:adjustRightInd w:val="0"/>
      <w:spacing w:line="240" w:lineRule="exac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B7129A"/>
    <w:pPr>
      <w:widowControl w:val="0"/>
      <w:overflowPunct w:val="0"/>
      <w:autoSpaceDE w:val="0"/>
      <w:autoSpaceDN w:val="0"/>
      <w:adjustRightInd w:val="0"/>
      <w:spacing w:line="240" w:lineRule="exac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semiHidden/>
    <w:rsid w:val="00B7129A"/>
    <w:rPr>
      <w:vertAlign w:val="superscript"/>
    </w:rPr>
  </w:style>
  <w:style w:type="paragraph" w:styleId="Eindnoottekst">
    <w:name w:val="endnote text"/>
    <w:basedOn w:val="Standaard"/>
    <w:semiHidden/>
    <w:rsid w:val="00B7129A"/>
  </w:style>
  <w:style w:type="table" w:styleId="Elegantetabel">
    <w:name w:val="Table Elegant"/>
    <w:basedOn w:val="Standaardtabel"/>
    <w:rsid w:val="00B7129A"/>
    <w:pPr>
      <w:widowControl w:val="0"/>
      <w:overflowPunct w:val="0"/>
      <w:autoSpaceDE w:val="0"/>
      <w:autoSpaceDN w:val="0"/>
      <w:adjustRightInd w:val="0"/>
      <w:spacing w:line="240" w:lineRule="exac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B7129A"/>
  </w:style>
  <w:style w:type="character" w:styleId="GevolgdeHyperlink">
    <w:name w:val="FollowedHyperlink"/>
    <w:rsid w:val="00B7129A"/>
    <w:rPr>
      <w:color w:val="800080"/>
      <w:u w:val="single"/>
    </w:rPr>
  </w:style>
  <w:style w:type="paragraph" w:styleId="Handtekening">
    <w:name w:val="Signature"/>
    <w:basedOn w:val="Standaard"/>
    <w:rsid w:val="00B7129A"/>
    <w:pPr>
      <w:ind w:left="4252"/>
    </w:pPr>
  </w:style>
  <w:style w:type="paragraph" w:styleId="HTML-voorafopgemaakt">
    <w:name w:val="HTML Preformatted"/>
    <w:basedOn w:val="Standaard"/>
    <w:rsid w:val="00B7129A"/>
    <w:rPr>
      <w:rFonts w:ascii="Courier New" w:hAnsi="Courier New" w:cs="Courier New"/>
    </w:rPr>
  </w:style>
  <w:style w:type="character" w:styleId="HTMLCode">
    <w:name w:val="HTML Code"/>
    <w:rsid w:val="00B7129A"/>
    <w:rPr>
      <w:rFonts w:ascii="Courier New" w:hAnsi="Courier New" w:cs="Courier New"/>
      <w:sz w:val="20"/>
      <w:szCs w:val="20"/>
    </w:rPr>
  </w:style>
  <w:style w:type="character" w:styleId="HTMLDefinition">
    <w:name w:val="HTML Definition"/>
    <w:rsid w:val="00B7129A"/>
    <w:rPr>
      <w:i/>
      <w:iCs/>
    </w:rPr>
  </w:style>
  <w:style w:type="character" w:styleId="HTMLVariable">
    <w:name w:val="HTML Variable"/>
    <w:rsid w:val="00B7129A"/>
    <w:rPr>
      <w:i/>
      <w:iCs/>
    </w:rPr>
  </w:style>
  <w:style w:type="character" w:styleId="HTML-acroniem">
    <w:name w:val="HTML Acronym"/>
    <w:basedOn w:val="Standaardalinea-lettertype"/>
    <w:rsid w:val="00B7129A"/>
  </w:style>
  <w:style w:type="paragraph" w:styleId="HTML-adres">
    <w:name w:val="HTML Address"/>
    <w:basedOn w:val="Standaard"/>
    <w:rsid w:val="00B7129A"/>
    <w:rPr>
      <w:i/>
      <w:iCs/>
    </w:rPr>
  </w:style>
  <w:style w:type="character" w:styleId="HTML-citaat">
    <w:name w:val="HTML Cite"/>
    <w:rsid w:val="00B7129A"/>
    <w:rPr>
      <w:i/>
      <w:iCs/>
    </w:rPr>
  </w:style>
  <w:style w:type="character" w:styleId="HTML-schrijfmachine">
    <w:name w:val="HTML Typewriter"/>
    <w:rsid w:val="00B7129A"/>
    <w:rPr>
      <w:rFonts w:ascii="Courier New" w:hAnsi="Courier New" w:cs="Courier New"/>
      <w:sz w:val="20"/>
      <w:szCs w:val="20"/>
    </w:rPr>
  </w:style>
  <w:style w:type="character" w:styleId="HTML-toetsenbord">
    <w:name w:val="HTML Keyboard"/>
    <w:rsid w:val="00B7129A"/>
    <w:rPr>
      <w:rFonts w:ascii="Courier New" w:hAnsi="Courier New" w:cs="Courier New"/>
      <w:sz w:val="20"/>
      <w:szCs w:val="20"/>
    </w:rPr>
  </w:style>
  <w:style w:type="character" w:styleId="HTML-voorbeeld">
    <w:name w:val="HTML Sample"/>
    <w:rsid w:val="00B7129A"/>
    <w:rPr>
      <w:rFonts w:ascii="Courier New" w:hAnsi="Courier New" w:cs="Courier New"/>
    </w:rPr>
  </w:style>
  <w:style w:type="character" w:styleId="Hyperlink">
    <w:name w:val="Hyperlink"/>
    <w:rsid w:val="00B7129A"/>
    <w:rPr>
      <w:color w:val="0000FF"/>
      <w:u w:val="single"/>
    </w:rPr>
  </w:style>
  <w:style w:type="paragraph" w:styleId="Index1">
    <w:name w:val="index 1"/>
    <w:basedOn w:val="Standaard"/>
    <w:next w:val="Standaard"/>
    <w:autoRedefine/>
    <w:semiHidden/>
    <w:rsid w:val="00B7129A"/>
    <w:pPr>
      <w:ind w:left="200" w:hanging="200"/>
    </w:pPr>
  </w:style>
  <w:style w:type="paragraph" w:styleId="Index2">
    <w:name w:val="index 2"/>
    <w:basedOn w:val="Standaard"/>
    <w:next w:val="Standaard"/>
    <w:autoRedefine/>
    <w:semiHidden/>
    <w:rsid w:val="00B7129A"/>
    <w:pPr>
      <w:ind w:left="400" w:hanging="200"/>
    </w:pPr>
  </w:style>
  <w:style w:type="paragraph" w:styleId="Index3">
    <w:name w:val="index 3"/>
    <w:basedOn w:val="Standaard"/>
    <w:next w:val="Standaard"/>
    <w:autoRedefine/>
    <w:semiHidden/>
    <w:rsid w:val="00B7129A"/>
    <w:pPr>
      <w:ind w:left="600" w:hanging="200"/>
    </w:pPr>
  </w:style>
  <w:style w:type="paragraph" w:styleId="Index4">
    <w:name w:val="index 4"/>
    <w:basedOn w:val="Standaard"/>
    <w:next w:val="Standaard"/>
    <w:autoRedefine/>
    <w:semiHidden/>
    <w:rsid w:val="00B7129A"/>
    <w:pPr>
      <w:ind w:left="800" w:hanging="200"/>
    </w:pPr>
  </w:style>
  <w:style w:type="paragraph" w:styleId="Index5">
    <w:name w:val="index 5"/>
    <w:basedOn w:val="Standaard"/>
    <w:next w:val="Standaard"/>
    <w:autoRedefine/>
    <w:semiHidden/>
    <w:rsid w:val="00B7129A"/>
    <w:pPr>
      <w:ind w:left="1000" w:hanging="200"/>
    </w:pPr>
  </w:style>
  <w:style w:type="paragraph" w:styleId="Index6">
    <w:name w:val="index 6"/>
    <w:basedOn w:val="Standaard"/>
    <w:next w:val="Standaard"/>
    <w:autoRedefine/>
    <w:semiHidden/>
    <w:rsid w:val="00B7129A"/>
    <w:pPr>
      <w:ind w:left="1200" w:hanging="200"/>
    </w:pPr>
  </w:style>
  <w:style w:type="paragraph" w:styleId="Index7">
    <w:name w:val="index 7"/>
    <w:basedOn w:val="Standaard"/>
    <w:next w:val="Standaard"/>
    <w:autoRedefine/>
    <w:semiHidden/>
    <w:rsid w:val="00B7129A"/>
    <w:pPr>
      <w:ind w:left="1400" w:hanging="200"/>
    </w:pPr>
  </w:style>
  <w:style w:type="paragraph" w:styleId="Index8">
    <w:name w:val="index 8"/>
    <w:basedOn w:val="Standaard"/>
    <w:next w:val="Standaard"/>
    <w:autoRedefine/>
    <w:semiHidden/>
    <w:rsid w:val="00B7129A"/>
    <w:pPr>
      <w:ind w:left="1600" w:hanging="200"/>
    </w:pPr>
  </w:style>
  <w:style w:type="paragraph" w:styleId="Index9">
    <w:name w:val="index 9"/>
    <w:basedOn w:val="Standaard"/>
    <w:next w:val="Standaard"/>
    <w:autoRedefine/>
    <w:semiHidden/>
    <w:rsid w:val="00B7129A"/>
    <w:pPr>
      <w:ind w:left="1800" w:hanging="200"/>
    </w:pPr>
  </w:style>
  <w:style w:type="paragraph" w:styleId="Indexkop">
    <w:name w:val="index heading"/>
    <w:basedOn w:val="Standaard"/>
    <w:next w:val="Index1"/>
    <w:semiHidden/>
    <w:rsid w:val="00B7129A"/>
    <w:rPr>
      <w:rFonts w:ascii="Arial" w:hAnsi="Arial" w:cs="Arial"/>
      <w:b/>
      <w:bCs/>
    </w:rPr>
  </w:style>
  <w:style w:type="paragraph" w:styleId="Inhopg1">
    <w:name w:val="toc 1"/>
    <w:basedOn w:val="Standaard"/>
    <w:next w:val="Standaard"/>
    <w:autoRedefine/>
    <w:semiHidden/>
    <w:rsid w:val="00B7129A"/>
  </w:style>
  <w:style w:type="paragraph" w:styleId="Inhopg2">
    <w:name w:val="toc 2"/>
    <w:basedOn w:val="Standaard"/>
    <w:next w:val="Standaard"/>
    <w:autoRedefine/>
    <w:semiHidden/>
    <w:rsid w:val="00B7129A"/>
    <w:pPr>
      <w:ind w:left="200"/>
    </w:pPr>
  </w:style>
  <w:style w:type="paragraph" w:styleId="Inhopg3">
    <w:name w:val="toc 3"/>
    <w:basedOn w:val="Standaard"/>
    <w:next w:val="Standaard"/>
    <w:autoRedefine/>
    <w:semiHidden/>
    <w:rsid w:val="00B7129A"/>
    <w:pPr>
      <w:ind w:left="400"/>
    </w:pPr>
  </w:style>
  <w:style w:type="paragraph" w:styleId="Inhopg4">
    <w:name w:val="toc 4"/>
    <w:basedOn w:val="Standaard"/>
    <w:next w:val="Standaard"/>
    <w:autoRedefine/>
    <w:semiHidden/>
    <w:rsid w:val="00B7129A"/>
    <w:pPr>
      <w:ind w:left="600"/>
    </w:pPr>
  </w:style>
  <w:style w:type="paragraph" w:styleId="Inhopg5">
    <w:name w:val="toc 5"/>
    <w:basedOn w:val="Standaard"/>
    <w:next w:val="Standaard"/>
    <w:autoRedefine/>
    <w:semiHidden/>
    <w:rsid w:val="00B7129A"/>
    <w:pPr>
      <w:ind w:left="800"/>
    </w:pPr>
  </w:style>
  <w:style w:type="paragraph" w:styleId="Inhopg6">
    <w:name w:val="toc 6"/>
    <w:basedOn w:val="Standaard"/>
    <w:next w:val="Standaard"/>
    <w:autoRedefine/>
    <w:semiHidden/>
    <w:rsid w:val="00B7129A"/>
    <w:pPr>
      <w:ind w:left="1000"/>
    </w:pPr>
  </w:style>
  <w:style w:type="paragraph" w:styleId="Inhopg7">
    <w:name w:val="toc 7"/>
    <w:basedOn w:val="Standaard"/>
    <w:next w:val="Standaard"/>
    <w:autoRedefine/>
    <w:semiHidden/>
    <w:rsid w:val="00B7129A"/>
    <w:pPr>
      <w:ind w:left="1200"/>
    </w:pPr>
  </w:style>
  <w:style w:type="paragraph" w:styleId="Inhopg8">
    <w:name w:val="toc 8"/>
    <w:basedOn w:val="Standaard"/>
    <w:next w:val="Standaard"/>
    <w:autoRedefine/>
    <w:semiHidden/>
    <w:rsid w:val="00B7129A"/>
    <w:pPr>
      <w:ind w:left="1400"/>
    </w:pPr>
  </w:style>
  <w:style w:type="paragraph" w:styleId="Inhopg9">
    <w:name w:val="toc 9"/>
    <w:basedOn w:val="Standaard"/>
    <w:next w:val="Standaard"/>
    <w:autoRedefine/>
    <w:semiHidden/>
    <w:rsid w:val="00B7129A"/>
    <w:pPr>
      <w:ind w:left="1600"/>
    </w:pPr>
  </w:style>
  <w:style w:type="table" w:styleId="Klassieketabel1">
    <w:name w:val="Table Classic 1"/>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B7129A"/>
    <w:pPr>
      <w:widowControl w:val="0"/>
      <w:overflowPunct w:val="0"/>
      <w:autoSpaceDE w:val="0"/>
      <w:autoSpaceDN w:val="0"/>
      <w:adjustRightInd w:val="0"/>
      <w:spacing w:line="240" w:lineRule="exac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B7129A"/>
    <w:pPr>
      <w:widowControl w:val="0"/>
      <w:overflowPunct w:val="0"/>
      <w:autoSpaceDE w:val="0"/>
      <w:autoSpaceDN w:val="0"/>
      <w:adjustRightInd w:val="0"/>
      <w:spacing w:line="240" w:lineRule="exac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B7129A"/>
    <w:pPr>
      <w:widowControl w:val="0"/>
      <w:overflowPunct w:val="0"/>
      <w:autoSpaceDE w:val="0"/>
      <w:autoSpaceDN w:val="0"/>
      <w:adjustRightInd w:val="0"/>
      <w:spacing w:line="240" w:lineRule="exac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B7129A"/>
    <w:pPr>
      <w:widowControl w:val="0"/>
      <w:overflowPunct w:val="0"/>
      <w:autoSpaceDE w:val="0"/>
      <w:autoSpaceDN w:val="0"/>
      <w:adjustRightInd w:val="0"/>
      <w:spacing w:line="240" w:lineRule="exac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B7129A"/>
    <w:pPr>
      <w:spacing w:before="120"/>
    </w:pPr>
    <w:rPr>
      <w:rFonts w:ascii="Arial" w:hAnsi="Arial" w:cs="Arial"/>
      <w:b/>
      <w:bCs/>
      <w:sz w:val="24"/>
      <w:szCs w:val="24"/>
    </w:rPr>
  </w:style>
  <w:style w:type="paragraph" w:styleId="Lijst">
    <w:name w:val="List"/>
    <w:basedOn w:val="Standaard"/>
    <w:rsid w:val="00B7129A"/>
    <w:pPr>
      <w:ind w:left="283" w:hanging="283"/>
    </w:pPr>
  </w:style>
  <w:style w:type="paragraph" w:styleId="Lijst2">
    <w:name w:val="List 2"/>
    <w:basedOn w:val="Standaard"/>
    <w:rsid w:val="00B7129A"/>
    <w:pPr>
      <w:ind w:left="566" w:hanging="283"/>
    </w:pPr>
  </w:style>
  <w:style w:type="paragraph" w:styleId="Lijst3">
    <w:name w:val="List 3"/>
    <w:basedOn w:val="Standaard"/>
    <w:rsid w:val="00B7129A"/>
    <w:pPr>
      <w:ind w:left="849" w:hanging="283"/>
    </w:pPr>
  </w:style>
  <w:style w:type="paragraph" w:styleId="Lijst4">
    <w:name w:val="List 4"/>
    <w:basedOn w:val="Standaard"/>
    <w:rsid w:val="00B7129A"/>
    <w:pPr>
      <w:ind w:left="1132" w:hanging="283"/>
    </w:pPr>
  </w:style>
  <w:style w:type="paragraph" w:styleId="Lijst5">
    <w:name w:val="List 5"/>
    <w:basedOn w:val="Standaard"/>
    <w:rsid w:val="00B7129A"/>
    <w:pPr>
      <w:ind w:left="1415" w:hanging="283"/>
    </w:pPr>
  </w:style>
  <w:style w:type="paragraph" w:styleId="Lijstmetafbeeldingen">
    <w:name w:val="table of figures"/>
    <w:basedOn w:val="Standaard"/>
    <w:next w:val="Standaard"/>
    <w:semiHidden/>
    <w:rsid w:val="00B7129A"/>
  </w:style>
  <w:style w:type="paragraph" w:styleId="Lijstopsomteken">
    <w:name w:val="List Bullet"/>
    <w:basedOn w:val="Standaard"/>
    <w:rsid w:val="00B7129A"/>
    <w:pPr>
      <w:numPr>
        <w:numId w:val="4"/>
      </w:numPr>
    </w:pPr>
  </w:style>
  <w:style w:type="paragraph" w:styleId="Lijstopsomteken2">
    <w:name w:val="List Bullet 2"/>
    <w:basedOn w:val="Standaard"/>
    <w:rsid w:val="00B7129A"/>
    <w:pPr>
      <w:numPr>
        <w:numId w:val="5"/>
      </w:numPr>
    </w:pPr>
  </w:style>
  <w:style w:type="paragraph" w:styleId="Lijstopsomteken3">
    <w:name w:val="List Bullet 3"/>
    <w:basedOn w:val="Standaard"/>
    <w:rsid w:val="00B7129A"/>
    <w:pPr>
      <w:numPr>
        <w:numId w:val="6"/>
      </w:numPr>
    </w:pPr>
  </w:style>
  <w:style w:type="paragraph" w:styleId="Lijstopsomteken4">
    <w:name w:val="List Bullet 4"/>
    <w:basedOn w:val="Standaard"/>
    <w:rsid w:val="00B7129A"/>
    <w:pPr>
      <w:numPr>
        <w:numId w:val="7"/>
      </w:numPr>
    </w:pPr>
  </w:style>
  <w:style w:type="paragraph" w:styleId="Lijstopsomteken5">
    <w:name w:val="List Bullet 5"/>
    <w:basedOn w:val="Standaard"/>
    <w:rsid w:val="00B7129A"/>
    <w:pPr>
      <w:numPr>
        <w:numId w:val="8"/>
      </w:numPr>
    </w:pPr>
  </w:style>
  <w:style w:type="paragraph" w:styleId="Lijstnummering">
    <w:name w:val="List Number"/>
    <w:basedOn w:val="Standaard"/>
    <w:rsid w:val="00B7129A"/>
    <w:pPr>
      <w:numPr>
        <w:numId w:val="9"/>
      </w:numPr>
    </w:pPr>
  </w:style>
  <w:style w:type="paragraph" w:styleId="Lijstnummering2">
    <w:name w:val="List Number 2"/>
    <w:basedOn w:val="Standaard"/>
    <w:rsid w:val="00B7129A"/>
    <w:pPr>
      <w:numPr>
        <w:numId w:val="10"/>
      </w:numPr>
    </w:pPr>
  </w:style>
  <w:style w:type="paragraph" w:styleId="Lijstnummering3">
    <w:name w:val="List Number 3"/>
    <w:basedOn w:val="Standaard"/>
    <w:rsid w:val="00B7129A"/>
    <w:pPr>
      <w:numPr>
        <w:numId w:val="11"/>
      </w:numPr>
    </w:pPr>
  </w:style>
  <w:style w:type="paragraph" w:styleId="Lijstnummering4">
    <w:name w:val="List Number 4"/>
    <w:basedOn w:val="Standaard"/>
    <w:rsid w:val="00B7129A"/>
    <w:pPr>
      <w:numPr>
        <w:numId w:val="12"/>
      </w:numPr>
    </w:pPr>
  </w:style>
  <w:style w:type="paragraph" w:styleId="Lijstnummering5">
    <w:name w:val="List Number 5"/>
    <w:basedOn w:val="Standaard"/>
    <w:rsid w:val="00B7129A"/>
    <w:pPr>
      <w:numPr>
        <w:numId w:val="13"/>
      </w:numPr>
    </w:pPr>
  </w:style>
  <w:style w:type="paragraph" w:styleId="Lijstvoortzetting">
    <w:name w:val="List Continue"/>
    <w:basedOn w:val="Standaard"/>
    <w:rsid w:val="00B7129A"/>
    <w:pPr>
      <w:spacing w:after="120"/>
      <w:ind w:left="283"/>
    </w:pPr>
  </w:style>
  <w:style w:type="paragraph" w:styleId="Lijstvoortzetting2">
    <w:name w:val="List Continue 2"/>
    <w:basedOn w:val="Standaard"/>
    <w:rsid w:val="00B7129A"/>
    <w:pPr>
      <w:spacing w:after="120"/>
      <w:ind w:left="566"/>
    </w:pPr>
  </w:style>
  <w:style w:type="paragraph" w:styleId="Lijstvoortzetting3">
    <w:name w:val="List Continue 3"/>
    <w:basedOn w:val="Standaard"/>
    <w:rsid w:val="00B7129A"/>
    <w:pPr>
      <w:spacing w:after="120"/>
      <w:ind w:left="849"/>
    </w:pPr>
  </w:style>
  <w:style w:type="paragraph" w:styleId="Lijstvoortzetting4">
    <w:name w:val="List Continue 4"/>
    <w:basedOn w:val="Standaard"/>
    <w:rsid w:val="00B7129A"/>
    <w:pPr>
      <w:spacing w:after="120"/>
      <w:ind w:left="1132"/>
    </w:pPr>
  </w:style>
  <w:style w:type="paragraph" w:styleId="Lijstvoortzetting5">
    <w:name w:val="List Continue 5"/>
    <w:basedOn w:val="Standaard"/>
    <w:rsid w:val="00B7129A"/>
    <w:pPr>
      <w:spacing w:after="120"/>
      <w:ind w:left="1415"/>
    </w:pPr>
  </w:style>
  <w:style w:type="paragraph" w:styleId="Macrotekst">
    <w:name w:val="macro"/>
    <w:semiHidden/>
    <w:rsid w:val="00B7129A"/>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40" w:lineRule="exact"/>
      <w:textAlignment w:val="baseline"/>
    </w:pPr>
    <w:rPr>
      <w:rFonts w:ascii="Courier New" w:hAnsi="Courier New" w:cs="Courier New"/>
    </w:rPr>
  </w:style>
  <w:style w:type="character" w:styleId="Nadruk">
    <w:name w:val="Emphasis"/>
    <w:qFormat/>
    <w:rsid w:val="00B7129A"/>
    <w:rPr>
      <w:i/>
      <w:iCs/>
    </w:rPr>
  </w:style>
  <w:style w:type="paragraph" w:styleId="Normaalweb">
    <w:name w:val="Normal (Web)"/>
    <w:basedOn w:val="Standaard"/>
    <w:rsid w:val="00B7129A"/>
    <w:rPr>
      <w:rFonts w:ascii="Times New Roman" w:hAnsi="Times New Roman"/>
      <w:sz w:val="24"/>
      <w:szCs w:val="24"/>
    </w:rPr>
  </w:style>
  <w:style w:type="paragraph" w:styleId="Notitiekop">
    <w:name w:val="Note Heading"/>
    <w:basedOn w:val="Standaard"/>
    <w:next w:val="Standaard"/>
    <w:rsid w:val="00B7129A"/>
  </w:style>
  <w:style w:type="paragraph" w:styleId="Tekstopmerking">
    <w:name w:val="annotation text"/>
    <w:basedOn w:val="Standaard"/>
    <w:semiHidden/>
    <w:rsid w:val="00B7129A"/>
  </w:style>
  <w:style w:type="paragraph" w:styleId="Onderwerpvanopmerking">
    <w:name w:val="annotation subject"/>
    <w:basedOn w:val="Tekstopmerking"/>
    <w:next w:val="Tekstopmerking"/>
    <w:semiHidden/>
    <w:rsid w:val="00B7129A"/>
    <w:rPr>
      <w:b/>
      <w:bCs/>
    </w:rPr>
  </w:style>
  <w:style w:type="character" w:styleId="Paginanummer">
    <w:name w:val="page number"/>
    <w:basedOn w:val="Standaardalinea-lettertype"/>
    <w:rsid w:val="00B7129A"/>
  </w:style>
  <w:style w:type="paragraph" w:styleId="Plattetekst">
    <w:name w:val="Body Text"/>
    <w:basedOn w:val="Standaard"/>
    <w:rsid w:val="00B7129A"/>
    <w:pPr>
      <w:spacing w:after="120"/>
    </w:pPr>
  </w:style>
  <w:style w:type="paragraph" w:styleId="Plattetekst2">
    <w:name w:val="Body Text 2"/>
    <w:basedOn w:val="Standaard"/>
    <w:rsid w:val="00B7129A"/>
    <w:pPr>
      <w:spacing w:after="120" w:line="480" w:lineRule="auto"/>
    </w:pPr>
  </w:style>
  <w:style w:type="paragraph" w:styleId="Plattetekst3">
    <w:name w:val="Body Text 3"/>
    <w:basedOn w:val="Standaard"/>
    <w:rsid w:val="00B7129A"/>
    <w:pPr>
      <w:spacing w:after="120"/>
    </w:pPr>
    <w:rPr>
      <w:sz w:val="16"/>
      <w:szCs w:val="16"/>
    </w:rPr>
  </w:style>
  <w:style w:type="paragraph" w:styleId="Platteteksteersteinspringing">
    <w:name w:val="Body Text First Indent"/>
    <w:basedOn w:val="Plattetekst"/>
    <w:rsid w:val="00B7129A"/>
    <w:pPr>
      <w:ind w:firstLine="210"/>
    </w:pPr>
  </w:style>
  <w:style w:type="paragraph" w:styleId="Plattetekstinspringen">
    <w:name w:val="Body Text Indent"/>
    <w:basedOn w:val="Standaard"/>
    <w:rsid w:val="00B7129A"/>
    <w:pPr>
      <w:spacing w:after="120"/>
      <w:ind w:left="283"/>
    </w:pPr>
  </w:style>
  <w:style w:type="paragraph" w:styleId="Platteteksteersteinspringing2">
    <w:name w:val="Body Text First Indent 2"/>
    <w:basedOn w:val="Plattetekstinspringen"/>
    <w:rsid w:val="00B7129A"/>
    <w:pPr>
      <w:ind w:firstLine="210"/>
    </w:pPr>
  </w:style>
  <w:style w:type="paragraph" w:styleId="Plattetekstinspringen2">
    <w:name w:val="Body Text Indent 2"/>
    <w:basedOn w:val="Standaard"/>
    <w:rsid w:val="00B7129A"/>
    <w:pPr>
      <w:spacing w:after="120" w:line="480" w:lineRule="auto"/>
      <w:ind w:left="283"/>
    </w:pPr>
  </w:style>
  <w:style w:type="paragraph" w:styleId="Plattetekstinspringen3">
    <w:name w:val="Body Text Indent 3"/>
    <w:basedOn w:val="Standaard"/>
    <w:rsid w:val="00B7129A"/>
    <w:pPr>
      <w:spacing w:after="120"/>
      <w:ind w:left="283"/>
    </w:pPr>
    <w:rPr>
      <w:sz w:val="16"/>
      <w:szCs w:val="16"/>
    </w:rPr>
  </w:style>
  <w:style w:type="table" w:styleId="Professioneletabel">
    <w:name w:val="Table Professional"/>
    <w:basedOn w:val="Standaardtabel"/>
    <w:rsid w:val="00B7129A"/>
    <w:pPr>
      <w:widowControl w:val="0"/>
      <w:overflowPunct w:val="0"/>
      <w:autoSpaceDE w:val="0"/>
      <w:autoSpaceDN w:val="0"/>
      <w:adjustRightInd w:val="0"/>
      <w:spacing w:line="240" w:lineRule="exac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B7129A"/>
  </w:style>
  <w:style w:type="paragraph" w:styleId="Standaardinspringing">
    <w:name w:val="Normal Indent"/>
    <w:basedOn w:val="Standaard"/>
    <w:rsid w:val="00B7129A"/>
    <w:pPr>
      <w:ind w:left="708"/>
    </w:pPr>
  </w:style>
  <w:style w:type="paragraph" w:customStyle="1" w:styleId="Subtitel">
    <w:name w:val="Subtitel"/>
    <w:basedOn w:val="Standaard"/>
    <w:qFormat/>
    <w:rsid w:val="00B7129A"/>
    <w:pPr>
      <w:spacing w:after="60"/>
      <w:jc w:val="center"/>
      <w:outlineLvl w:val="1"/>
    </w:pPr>
    <w:rPr>
      <w:rFonts w:ascii="Arial" w:hAnsi="Arial" w:cs="Arial"/>
      <w:sz w:val="24"/>
      <w:szCs w:val="24"/>
    </w:rPr>
  </w:style>
  <w:style w:type="table" w:styleId="Tabelkolommen1">
    <w:name w:val="Table Columns 1"/>
    <w:basedOn w:val="Standaardtabel"/>
    <w:rsid w:val="00B7129A"/>
    <w:pPr>
      <w:widowControl w:val="0"/>
      <w:overflowPunct w:val="0"/>
      <w:autoSpaceDE w:val="0"/>
      <w:autoSpaceDN w:val="0"/>
      <w:adjustRightInd w:val="0"/>
      <w:spacing w:line="240" w:lineRule="exac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B7129A"/>
    <w:pPr>
      <w:widowControl w:val="0"/>
      <w:overflowPunct w:val="0"/>
      <w:autoSpaceDE w:val="0"/>
      <w:autoSpaceDN w:val="0"/>
      <w:adjustRightInd w:val="0"/>
      <w:spacing w:line="240" w:lineRule="exac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B7129A"/>
    <w:pPr>
      <w:widowControl w:val="0"/>
      <w:overflowPunct w:val="0"/>
      <w:autoSpaceDE w:val="0"/>
      <w:autoSpaceDN w:val="0"/>
      <w:adjustRightInd w:val="0"/>
      <w:spacing w:line="240" w:lineRule="exac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B7129A"/>
    <w:pPr>
      <w:widowControl w:val="0"/>
      <w:overflowPunct w:val="0"/>
      <w:autoSpaceDE w:val="0"/>
      <w:autoSpaceDN w:val="0"/>
      <w:adjustRightInd w:val="0"/>
      <w:spacing w:line="240" w:lineRule="exac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B7129A"/>
    <w:pPr>
      <w:widowControl w:val="0"/>
      <w:overflowPunct w:val="0"/>
      <w:autoSpaceDE w:val="0"/>
      <w:autoSpaceDN w:val="0"/>
      <w:adjustRightInd w:val="0"/>
      <w:spacing w:line="240" w:lineRule="exac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B7129A"/>
    <w:pPr>
      <w:widowControl w:val="0"/>
      <w:overflowPunct w:val="0"/>
      <w:autoSpaceDE w:val="0"/>
      <w:autoSpaceDN w:val="0"/>
      <w:adjustRightInd w:val="0"/>
      <w:spacing w:line="240" w:lineRule="exac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B7129A"/>
    <w:pPr>
      <w:widowControl w:val="0"/>
      <w:overflowPunct w:val="0"/>
      <w:autoSpaceDE w:val="0"/>
      <w:autoSpaceDN w:val="0"/>
      <w:adjustRightInd w:val="0"/>
      <w:spacing w:line="240" w:lineRule="exac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B7129A"/>
    <w:pPr>
      <w:widowControl w:val="0"/>
      <w:overflowPunct w:val="0"/>
      <w:autoSpaceDE w:val="0"/>
      <w:autoSpaceDN w:val="0"/>
      <w:adjustRightInd w:val="0"/>
      <w:spacing w:line="240" w:lineRule="exac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B7129A"/>
    <w:pPr>
      <w:widowControl w:val="0"/>
      <w:overflowPunct w:val="0"/>
      <w:autoSpaceDE w:val="0"/>
      <w:autoSpaceDN w:val="0"/>
      <w:adjustRightInd w:val="0"/>
      <w:spacing w:line="240" w:lineRule="exac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B7129A"/>
    <w:pPr>
      <w:widowControl w:val="0"/>
      <w:overflowPunct w:val="0"/>
      <w:autoSpaceDE w:val="0"/>
      <w:autoSpaceDN w:val="0"/>
      <w:adjustRightInd w:val="0"/>
      <w:spacing w:line="240" w:lineRule="exac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B7129A"/>
    <w:pPr>
      <w:widowControl w:val="0"/>
      <w:overflowPunct w:val="0"/>
      <w:autoSpaceDE w:val="0"/>
      <w:autoSpaceDN w:val="0"/>
      <w:adjustRightInd w:val="0"/>
      <w:spacing w:line="240" w:lineRule="exac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B7129A"/>
    <w:pPr>
      <w:widowControl w:val="0"/>
      <w:overflowPunct w:val="0"/>
      <w:autoSpaceDE w:val="0"/>
      <w:autoSpaceDN w:val="0"/>
      <w:adjustRightInd w:val="0"/>
      <w:spacing w:line="24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rsid w:val="00B7129A"/>
    <w:pPr>
      <w:widowControl w:val="0"/>
      <w:overflowPunct w:val="0"/>
      <w:autoSpaceDE w:val="0"/>
      <w:autoSpaceDN w:val="0"/>
      <w:adjustRightInd w:val="0"/>
      <w:spacing w:line="240" w:lineRule="exac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B7129A"/>
    <w:pPr>
      <w:widowControl w:val="0"/>
      <w:overflowPunct w:val="0"/>
      <w:autoSpaceDE w:val="0"/>
      <w:autoSpaceDN w:val="0"/>
      <w:adjustRightInd w:val="0"/>
      <w:spacing w:line="240" w:lineRule="exac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B7129A"/>
    <w:pPr>
      <w:widowControl w:val="0"/>
      <w:overflowPunct w:val="0"/>
      <w:autoSpaceDE w:val="0"/>
      <w:autoSpaceDN w:val="0"/>
      <w:adjustRightInd w:val="0"/>
      <w:spacing w:line="240" w:lineRule="exac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B7129A"/>
    <w:pPr>
      <w:widowControl w:val="0"/>
      <w:overflowPunct w:val="0"/>
      <w:autoSpaceDE w:val="0"/>
      <w:autoSpaceDN w:val="0"/>
      <w:adjustRightInd w:val="0"/>
      <w:spacing w:line="240" w:lineRule="exac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B7129A"/>
    <w:pPr>
      <w:widowControl w:val="0"/>
      <w:overflowPunct w:val="0"/>
      <w:autoSpaceDE w:val="0"/>
      <w:autoSpaceDN w:val="0"/>
      <w:adjustRightInd w:val="0"/>
      <w:spacing w:line="240" w:lineRule="exac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B7129A"/>
    <w:pPr>
      <w:widowControl w:val="0"/>
      <w:overflowPunct w:val="0"/>
      <w:autoSpaceDE w:val="0"/>
      <w:autoSpaceDN w:val="0"/>
      <w:adjustRightInd w:val="0"/>
      <w:spacing w:line="240" w:lineRule="exac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B7129A"/>
    <w:pPr>
      <w:widowControl w:val="0"/>
      <w:overflowPunct w:val="0"/>
      <w:autoSpaceDE w:val="0"/>
      <w:autoSpaceDN w:val="0"/>
      <w:adjustRightInd w:val="0"/>
      <w:spacing w:line="24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rsid w:val="00B7129A"/>
    <w:rPr>
      <w:rFonts w:ascii="Courier New" w:hAnsi="Courier New"/>
      <w:lang w:val="x-none" w:eastAsia="x-none"/>
    </w:rPr>
  </w:style>
  <w:style w:type="paragraph" w:styleId="Titel">
    <w:name w:val="Title"/>
    <w:basedOn w:val="Standaard"/>
    <w:qFormat/>
    <w:rsid w:val="00B7129A"/>
    <w:pPr>
      <w:spacing w:before="240" w:after="60"/>
      <w:jc w:val="center"/>
      <w:outlineLvl w:val="0"/>
    </w:pPr>
    <w:rPr>
      <w:rFonts w:ascii="Arial" w:hAnsi="Arial" w:cs="Arial"/>
      <w:b/>
      <w:bCs/>
      <w:kern w:val="28"/>
      <w:sz w:val="32"/>
      <w:szCs w:val="32"/>
    </w:rPr>
  </w:style>
  <w:style w:type="table" w:styleId="Verfijndetabel1">
    <w:name w:val="Table Subtle 1"/>
    <w:basedOn w:val="Standaardtabel"/>
    <w:rsid w:val="00B7129A"/>
    <w:pPr>
      <w:widowControl w:val="0"/>
      <w:overflowPunct w:val="0"/>
      <w:autoSpaceDE w:val="0"/>
      <w:autoSpaceDN w:val="0"/>
      <w:adjustRightInd w:val="0"/>
      <w:spacing w:line="240" w:lineRule="exac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B7129A"/>
    <w:pPr>
      <w:widowControl w:val="0"/>
      <w:overflowPunct w:val="0"/>
      <w:autoSpaceDE w:val="0"/>
      <w:autoSpaceDN w:val="0"/>
      <w:adjustRightInd w:val="0"/>
      <w:spacing w:line="240" w:lineRule="exac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semiHidden/>
    <w:rsid w:val="00B7129A"/>
    <w:rPr>
      <w:sz w:val="16"/>
      <w:szCs w:val="16"/>
    </w:rPr>
  </w:style>
  <w:style w:type="character" w:styleId="Voetnootmarkering">
    <w:name w:val="footnote reference"/>
    <w:semiHidden/>
    <w:rsid w:val="00B7129A"/>
    <w:rPr>
      <w:vertAlign w:val="superscript"/>
    </w:rPr>
  </w:style>
  <w:style w:type="paragraph" w:styleId="Voetnoottekst">
    <w:name w:val="footnote text"/>
    <w:basedOn w:val="Standaard"/>
    <w:semiHidden/>
    <w:rsid w:val="00B7129A"/>
  </w:style>
  <w:style w:type="table" w:styleId="Webtabel1">
    <w:name w:val="Table Web 1"/>
    <w:basedOn w:val="Standaardtabel"/>
    <w:rsid w:val="00B7129A"/>
    <w:pPr>
      <w:widowControl w:val="0"/>
      <w:overflowPunct w:val="0"/>
      <w:autoSpaceDE w:val="0"/>
      <w:autoSpaceDN w:val="0"/>
      <w:adjustRightInd w:val="0"/>
      <w:spacing w:line="240" w:lineRule="exac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B7129A"/>
    <w:pPr>
      <w:widowControl w:val="0"/>
      <w:overflowPunct w:val="0"/>
      <w:autoSpaceDE w:val="0"/>
      <w:autoSpaceDN w:val="0"/>
      <w:adjustRightInd w:val="0"/>
      <w:spacing w:line="240" w:lineRule="exac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B7129A"/>
    <w:pPr>
      <w:widowControl w:val="0"/>
      <w:overflowPunct w:val="0"/>
      <w:autoSpaceDE w:val="0"/>
      <w:autoSpaceDN w:val="0"/>
      <w:adjustRightInd w:val="0"/>
      <w:spacing w:line="240" w:lineRule="exac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B7129A"/>
    <w:rPr>
      <w:b/>
      <w:bCs/>
    </w:rPr>
  </w:style>
  <w:style w:type="paragraph" w:customStyle="1" w:styleId="CNVKIX">
    <w:name w:val="CNV_KIX"/>
    <w:basedOn w:val="CNVStandaard"/>
    <w:rsid w:val="00856AD5"/>
    <w:pPr>
      <w:widowControl/>
    </w:pPr>
    <w:rPr>
      <w:rFonts w:ascii="KIX Barcode" w:hAnsi="KIX Barcode"/>
    </w:rPr>
  </w:style>
  <w:style w:type="paragraph" w:customStyle="1" w:styleId="ACPBullets">
    <w:name w:val="ACP Bullets"/>
    <w:basedOn w:val="Standaard"/>
    <w:qFormat/>
    <w:rsid w:val="00D95755"/>
    <w:pPr>
      <w:widowControl/>
      <w:numPr>
        <w:numId w:val="14"/>
      </w:numPr>
      <w:overflowPunct/>
      <w:autoSpaceDE/>
      <w:autoSpaceDN/>
      <w:adjustRightInd/>
      <w:spacing w:line="260" w:lineRule="atLeast"/>
      <w:textAlignment w:val="auto"/>
    </w:pPr>
    <w:rPr>
      <w:szCs w:val="24"/>
      <w:lang w:eastAsia="en-US"/>
    </w:rPr>
  </w:style>
  <w:style w:type="paragraph" w:customStyle="1" w:styleId="ACPHeader">
    <w:name w:val="ACP Header"/>
    <w:basedOn w:val="Standaard"/>
    <w:next w:val="Standaard"/>
    <w:qFormat/>
    <w:rsid w:val="00D95755"/>
    <w:pPr>
      <w:widowControl/>
      <w:overflowPunct/>
      <w:autoSpaceDE/>
      <w:autoSpaceDN/>
      <w:adjustRightInd/>
      <w:spacing w:line="260" w:lineRule="atLeast"/>
      <w:jc w:val="right"/>
      <w:textAlignment w:val="auto"/>
    </w:pPr>
    <w:rPr>
      <w:color w:val="0060AF"/>
      <w:szCs w:val="24"/>
      <w:lang w:eastAsia="en-US"/>
    </w:rPr>
  </w:style>
  <w:style w:type="paragraph" w:customStyle="1" w:styleId="ACPKop">
    <w:name w:val="ACP Kop"/>
    <w:basedOn w:val="Standaard"/>
    <w:qFormat/>
    <w:rsid w:val="00D95755"/>
    <w:pPr>
      <w:widowControl/>
      <w:overflowPunct/>
      <w:autoSpaceDE/>
      <w:autoSpaceDN/>
      <w:adjustRightInd/>
      <w:spacing w:before="360" w:after="120" w:line="260" w:lineRule="atLeast"/>
      <w:textAlignment w:val="auto"/>
    </w:pPr>
    <w:rPr>
      <w:color w:val="F78C24"/>
      <w:sz w:val="46"/>
      <w:szCs w:val="24"/>
      <w:lang w:eastAsia="en-US"/>
    </w:rPr>
  </w:style>
  <w:style w:type="paragraph" w:customStyle="1" w:styleId="ACPSubkop">
    <w:name w:val="ACP Subkop"/>
    <w:basedOn w:val="Standaard"/>
    <w:qFormat/>
    <w:rsid w:val="00D95755"/>
    <w:pPr>
      <w:widowControl/>
      <w:overflowPunct/>
      <w:autoSpaceDE/>
      <w:autoSpaceDN/>
      <w:adjustRightInd/>
      <w:spacing w:line="260" w:lineRule="atLeast"/>
      <w:textAlignment w:val="auto"/>
    </w:pPr>
    <w:rPr>
      <w:b/>
      <w:color w:val="0060AF"/>
      <w:szCs w:val="24"/>
      <w:lang w:eastAsia="en-US"/>
    </w:rPr>
  </w:style>
  <w:style w:type="paragraph" w:customStyle="1" w:styleId="Standard">
    <w:name w:val="Standard"/>
    <w:rsid w:val="00346B0E"/>
    <w:pPr>
      <w:suppressAutoHyphens/>
      <w:textAlignment w:val="baseline"/>
    </w:pPr>
    <w:rPr>
      <w:rFonts w:eastAsia="Arial"/>
      <w:kern w:val="1"/>
      <w:sz w:val="24"/>
      <w:szCs w:val="24"/>
      <w:lang w:eastAsia="ar-SA"/>
    </w:rPr>
  </w:style>
  <w:style w:type="character" w:customStyle="1" w:styleId="TekstzonderopmaakChar">
    <w:name w:val="Tekst zonder opmaak Char"/>
    <w:link w:val="Tekstzonderopmaak"/>
    <w:uiPriority w:val="99"/>
    <w:rsid w:val="00346B0E"/>
    <w:rPr>
      <w:rFonts w:ascii="Courier New" w:hAnsi="Courier New" w:cs="Courier New"/>
      <w:sz w:val="18"/>
    </w:rPr>
  </w:style>
  <w:style w:type="paragraph" w:styleId="Lijstalinea">
    <w:name w:val="List Paragraph"/>
    <w:basedOn w:val="Standaard"/>
    <w:uiPriority w:val="34"/>
    <w:qFormat/>
    <w:rsid w:val="00346B9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39301">
      <w:bodyDiv w:val="1"/>
      <w:marLeft w:val="0"/>
      <w:marRight w:val="0"/>
      <w:marTop w:val="0"/>
      <w:marBottom w:val="0"/>
      <w:divBdr>
        <w:top w:val="none" w:sz="0" w:space="0" w:color="auto"/>
        <w:left w:val="none" w:sz="0" w:space="0" w:color="auto"/>
        <w:bottom w:val="none" w:sz="0" w:space="0" w:color="auto"/>
        <w:right w:val="none" w:sz="0" w:space="0" w:color="auto"/>
      </w:divBdr>
    </w:div>
    <w:div w:id="1402170670">
      <w:bodyDiv w:val="1"/>
      <w:marLeft w:val="0"/>
      <w:marRight w:val="0"/>
      <w:marTop w:val="0"/>
      <w:marBottom w:val="0"/>
      <w:divBdr>
        <w:top w:val="none" w:sz="0" w:space="0" w:color="auto"/>
        <w:left w:val="none" w:sz="0" w:space="0" w:color="auto"/>
        <w:bottom w:val="none" w:sz="0" w:space="0" w:color="auto"/>
        <w:right w:val="none" w:sz="0" w:space="0" w:color="auto"/>
      </w:divBdr>
    </w:div>
    <w:div w:id="1450011080">
      <w:bodyDiv w:val="1"/>
      <w:marLeft w:val="0"/>
      <w:marRight w:val="0"/>
      <w:marTop w:val="0"/>
      <w:marBottom w:val="0"/>
      <w:divBdr>
        <w:top w:val="none" w:sz="0" w:space="0" w:color="auto"/>
        <w:left w:val="none" w:sz="0" w:space="0" w:color="auto"/>
        <w:bottom w:val="none" w:sz="0" w:space="0" w:color="auto"/>
        <w:right w:val="none" w:sz="0" w:space="0" w:color="auto"/>
      </w:divBdr>
    </w:div>
    <w:div w:id="158460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DA36A-9A2C-4AC7-88FD-48B76017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A3A5A98D</Template>
  <TotalTime>0</TotalTime>
  <Pages>4</Pages>
  <Words>1547</Words>
  <Characters>8861</Characters>
  <Application>Microsoft Office Word</Application>
  <DocSecurity>4</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Iris Huisstijlautomatisering</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Yvonne Tamboer</dc:creator>
  <cp:keywords/>
  <cp:lastModifiedBy>Ingeborg Wiesenekker</cp:lastModifiedBy>
  <cp:revision>2</cp:revision>
  <cp:lastPrinted>2018-12-04T08:26:00Z</cp:lastPrinted>
  <dcterms:created xsi:type="dcterms:W3CDTF">2019-02-01T10:46:00Z</dcterms:created>
  <dcterms:modified xsi:type="dcterms:W3CDTF">2019-02-01T10:46:00Z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ina">
    <vt:lpwstr>Pagina</vt:lpwstr>
  </property>
</Properties>
</file>